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4FAFF" w14:textId="77777777" w:rsidR="00857E60" w:rsidRPr="008779F8" w:rsidRDefault="00857E60" w:rsidP="007704ED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 xml:space="preserve">Pedagogická fakulta </w:t>
      </w:r>
    </w:p>
    <w:p w14:paraId="286DC435" w14:textId="77777777" w:rsidR="00857E60" w:rsidRPr="008779F8" w:rsidRDefault="00857E60" w:rsidP="007704ED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>Univerzity J. Selyeho</w:t>
      </w:r>
    </w:p>
    <w:p w14:paraId="160CE83F" w14:textId="77777777" w:rsidR="00857E60" w:rsidRDefault="00857E60" w:rsidP="007704ED">
      <w:pPr>
        <w:jc w:val="center"/>
        <w:rPr>
          <w:b/>
        </w:rPr>
      </w:pPr>
    </w:p>
    <w:p w14:paraId="08366BD7" w14:textId="77777777" w:rsidR="00857E60" w:rsidRDefault="00857E60" w:rsidP="007704ED">
      <w:pPr>
        <w:jc w:val="center"/>
        <w:rPr>
          <w:b/>
        </w:rPr>
      </w:pPr>
    </w:p>
    <w:p w14:paraId="2AD3DE5D" w14:textId="77777777" w:rsidR="00857E60" w:rsidRDefault="00857E60" w:rsidP="007704ED">
      <w:pPr>
        <w:jc w:val="center"/>
        <w:rPr>
          <w:b/>
        </w:rPr>
      </w:pPr>
    </w:p>
    <w:p w14:paraId="1D0665A9" w14:textId="133BDAA4" w:rsidR="00857E60" w:rsidRDefault="00070D95" w:rsidP="007704ED">
      <w:pPr>
        <w:jc w:val="center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448E4614" wp14:editId="198FCF53">
            <wp:simplePos x="0" y="0"/>
            <wp:positionH relativeFrom="column">
              <wp:posOffset>2276272</wp:posOffset>
            </wp:positionH>
            <wp:positionV relativeFrom="page">
              <wp:posOffset>1819491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6D000" w14:textId="441FCE58" w:rsidR="00857E60" w:rsidRDefault="00857E60" w:rsidP="007704ED">
      <w:pPr>
        <w:jc w:val="center"/>
        <w:rPr>
          <w:b/>
        </w:rPr>
      </w:pPr>
    </w:p>
    <w:p w14:paraId="7E164E0A" w14:textId="77777777" w:rsidR="00857E60" w:rsidRDefault="00857E60" w:rsidP="007704ED">
      <w:pPr>
        <w:jc w:val="center"/>
        <w:rPr>
          <w:b/>
        </w:rPr>
      </w:pPr>
    </w:p>
    <w:p w14:paraId="38BCBEC2" w14:textId="77777777" w:rsidR="00857E60" w:rsidRDefault="00857E60" w:rsidP="007704ED">
      <w:pPr>
        <w:jc w:val="center"/>
        <w:rPr>
          <w:b/>
        </w:rPr>
      </w:pPr>
    </w:p>
    <w:p w14:paraId="3BEEEC52" w14:textId="77777777" w:rsidR="00857E60" w:rsidRDefault="00857E60" w:rsidP="007704ED">
      <w:pPr>
        <w:jc w:val="center"/>
        <w:rPr>
          <w:b/>
        </w:rPr>
      </w:pPr>
    </w:p>
    <w:p w14:paraId="57ECE971" w14:textId="77777777" w:rsidR="00857E60" w:rsidRDefault="00857E60" w:rsidP="007704ED">
      <w:pPr>
        <w:jc w:val="center"/>
        <w:rPr>
          <w:b/>
        </w:rPr>
      </w:pPr>
    </w:p>
    <w:p w14:paraId="36C48438" w14:textId="5F752D1E" w:rsidR="00857E60" w:rsidRDefault="00857E60" w:rsidP="007704ED">
      <w:pPr>
        <w:jc w:val="center"/>
        <w:rPr>
          <w:b/>
        </w:rPr>
      </w:pPr>
    </w:p>
    <w:p w14:paraId="2C112EF6" w14:textId="77777777" w:rsidR="00857E60" w:rsidRDefault="00857E60" w:rsidP="007704ED">
      <w:pPr>
        <w:jc w:val="center"/>
        <w:rPr>
          <w:b/>
        </w:rPr>
      </w:pPr>
    </w:p>
    <w:p w14:paraId="2A436C4F" w14:textId="77777777" w:rsidR="00857E60" w:rsidRDefault="00857E60" w:rsidP="007704ED">
      <w:pPr>
        <w:jc w:val="center"/>
        <w:rPr>
          <w:b/>
        </w:rPr>
      </w:pPr>
    </w:p>
    <w:p w14:paraId="779EDD79" w14:textId="77777777" w:rsidR="00857E60" w:rsidRDefault="00857E60" w:rsidP="007704ED">
      <w:pPr>
        <w:jc w:val="center"/>
        <w:rPr>
          <w:b/>
        </w:rPr>
      </w:pPr>
    </w:p>
    <w:p w14:paraId="3D115A73" w14:textId="77777777" w:rsidR="00070D95" w:rsidRDefault="00070D95" w:rsidP="007704ED">
      <w:pPr>
        <w:jc w:val="center"/>
        <w:rPr>
          <w:b/>
        </w:rPr>
      </w:pPr>
    </w:p>
    <w:p w14:paraId="0401B6F6" w14:textId="77777777" w:rsidR="00070D95" w:rsidRDefault="00070D95" w:rsidP="007704ED">
      <w:pPr>
        <w:jc w:val="center"/>
        <w:rPr>
          <w:b/>
        </w:rPr>
      </w:pPr>
    </w:p>
    <w:p w14:paraId="24A375CD" w14:textId="77777777" w:rsidR="00857E60" w:rsidRPr="00070D95" w:rsidRDefault="00857E60" w:rsidP="007704ED">
      <w:pPr>
        <w:jc w:val="center"/>
        <w:rPr>
          <w:b/>
          <w:sz w:val="24"/>
          <w:szCs w:val="24"/>
        </w:rPr>
      </w:pPr>
    </w:p>
    <w:p w14:paraId="2DEB0347" w14:textId="19509D75" w:rsidR="00857E60" w:rsidRPr="00070D95" w:rsidRDefault="00130E9A" w:rsidP="007704ED">
      <w:pPr>
        <w:jc w:val="center"/>
        <w:rPr>
          <w:b/>
          <w:sz w:val="24"/>
          <w:szCs w:val="24"/>
        </w:rPr>
      </w:pPr>
      <w:r w:rsidRPr="00070D95">
        <w:rPr>
          <w:b/>
          <w:sz w:val="24"/>
          <w:szCs w:val="24"/>
        </w:rPr>
        <w:t>Smernica dekana Pedagogickej fakulty UJS</w:t>
      </w:r>
      <w:r w:rsidR="00070D95">
        <w:rPr>
          <w:b/>
          <w:sz w:val="24"/>
          <w:szCs w:val="24"/>
        </w:rPr>
        <w:t xml:space="preserve"> č. 2/2024</w:t>
      </w:r>
    </w:p>
    <w:p w14:paraId="2BE99169" w14:textId="77777777" w:rsidR="00857E60" w:rsidRDefault="00857E60" w:rsidP="007704ED">
      <w:pPr>
        <w:jc w:val="center"/>
        <w:rPr>
          <w:b/>
        </w:rPr>
      </w:pPr>
    </w:p>
    <w:p w14:paraId="3A7C4216" w14:textId="77777777" w:rsidR="00857E60" w:rsidRDefault="00857E60" w:rsidP="007704ED">
      <w:pPr>
        <w:jc w:val="center"/>
        <w:rPr>
          <w:b/>
        </w:rPr>
      </w:pPr>
    </w:p>
    <w:p w14:paraId="4C0010C5" w14:textId="77777777" w:rsidR="00857E60" w:rsidRPr="005454F8" w:rsidRDefault="00857E60" w:rsidP="007704ED">
      <w:pPr>
        <w:jc w:val="center"/>
        <w:rPr>
          <w:b/>
          <w:sz w:val="28"/>
          <w:szCs w:val="28"/>
        </w:rPr>
      </w:pPr>
      <w:r w:rsidRPr="005454F8">
        <w:rPr>
          <w:b/>
          <w:sz w:val="28"/>
          <w:szCs w:val="28"/>
        </w:rPr>
        <w:t>PRAVIDLÁ SCHVAĽOVANI</w:t>
      </w:r>
      <w:r>
        <w:rPr>
          <w:b/>
          <w:sz w:val="28"/>
          <w:szCs w:val="28"/>
        </w:rPr>
        <w:t>A</w:t>
      </w:r>
      <w:r w:rsidRPr="005454F8">
        <w:rPr>
          <w:b/>
          <w:sz w:val="28"/>
          <w:szCs w:val="28"/>
        </w:rPr>
        <w:t xml:space="preserve"> ŠKOLITEĽOV V DOKTORANDSKÝCH ŠTUDIJNÝCH PROGRAMOCH NA PEDAGOGICKEJ FAKULTE UNIVERZITY J. SELYEHO </w:t>
      </w:r>
    </w:p>
    <w:p w14:paraId="39903A0C" w14:textId="77777777" w:rsidR="00857E60" w:rsidRDefault="00857E60" w:rsidP="007704ED">
      <w:pPr>
        <w:jc w:val="center"/>
        <w:rPr>
          <w:b/>
        </w:rPr>
      </w:pPr>
    </w:p>
    <w:p w14:paraId="44B54E45" w14:textId="2553181E" w:rsidR="00070D95" w:rsidRDefault="00070D95" w:rsidP="007704ED">
      <w:pPr>
        <w:jc w:val="center"/>
        <w:rPr>
          <w:b/>
        </w:rPr>
      </w:pPr>
      <w:r>
        <w:rPr>
          <w:b/>
        </w:rPr>
        <w:t>Ev. č. 855/1297/2024/PF/DK</w:t>
      </w:r>
    </w:p>
    <w:p w14:paraId="6D0FA816" w14:textId="77777777" w:rsidR="00857E60" w:rsidRDefault="00857E60" w:rsidP="007704ED">
      <w:pPr>
        <w:jc w:val="center"/>
        <w:rPr>
          <w:b/>
        </w:rPr>
      </w:pPr>
    </w:p>
    <w:p w14:paraId="305830E0" w14:textId="77777777" w:rsidR="00857E60" w:rsidRDefault="00857E60" w:rsidP="007704ED">
      <w:pPr>
        <w:jc w:val="center"/>
        <w:rPr>
          <w:b/>
        </w:rPr>
      </w:pPr>
      <w:bookmarkStart w:id="0" w:name="_GoBack"/>
      <w:bookmarkEnd w:id="0"/>
    </w:p>
    <w:p w14:paraId="4257BEE4" w14:textId="77777777" w:rsidR="00857E60" w:rsidRDefault="00857E60" w:rsidP="007704ED">
      <w:pPr>
        <w:jc w:val="center"/>
        <w:rPr>
          <w:b/>
        </w:rPr>
      </w:pPr>
    </w:p>
    <w:p w14:paraId="3B430F8A" w14:textId="77777777" w:rsidR="00857E60" w:rsidRDefault="00857E60" w:rsidP="007704ED">
      <w:pPr>
        <w:jc w:val="center"/>
        <w:rPr>
          <w:b/>
        </w:rPr>
      </w:pPr>
    </w:p>
    <w:p w14:paraId="16B7EB64" w14:textId="77777777" w:rsidR="00857E60" w:rsidRDefault="00857E60" w:rsidP="007704ED"/>
    <w:p w14:paraId="28CE0F08" w14:textId="77777777" w:rsidR="00857E60" w:rsidRDefault="00857E60" w:rsidP="007704ED"/>
    <w:p w14:paraId="04236620" w14:textId="77777777" w:rsidR="00857E60" w:rsidRDefault="00857E60" w:rsidP="007704ED"/>
    <w:p w14:paraId="5D118049" w14:textId="77777777" w:rsidR="00857E60" w:rsidRDefault="00857E60" w:rsidP="007704ED"/>
    <w:p w14:paraId="0373663C" w14:textId="77777777" w:rsidR="00857E60" w:rsidRDefault="00857E60" w:rsidP="007704ED"/>
    <w:p w14:paraId="7D25CCFB" w14:textId="77777777" w:rsidR="00857E60" w:rsidRDefault="00857E60" w:rsidP="007704ED"/>
    <w:p w14:paraId="2E35BA70" w14:textId="77777777" w:rsidR="00857E60" w:rsidRDefault="00857E60" w:rsidP="007704ED"/>
    <w:p w14:paraId="5E3E1AE6" w14:textId="77777777" w:rsidR="00857E60" w:rsidRDefault="00857E60" w:rsidP="007704ED"/>
    <w:p w14:paraId="0F9ADCF3" w14:textId="77777777" w:rsidR="00857E60" w:rsidRDefault="00857E60" w:rsidP="007704ED"/>
    <w:p w14:paraId="431AFF43" w14:textId="77777777" w:rsidR="00857E60" w:rsidRDefault="00857E60" w:rsidP="007704ED"/>
    <w:p w14:paraId="7DBF94E3" w14:textId="77777777" w:rsidR="00857E60" w:rsidRDefault="00857E60" w:rsidP="007704ED"/>
    <w:p w14:paraId="39BFC9B8" w14:textId="77777777" w:rsidR="00857E60" w:rsidRDefault="00857E60" w:rsidP="007704ED"/>
    <w:p w14:paraId="0DAA5810" w14:textId="77777777" w:rsidR="00857E60" w:rsidRDefault="00857E60" w:rsidP="007704ED"/>
    <w:p w14:paraId="5B010479" w14:textId="77777777" w:rsidR="00857E60" w:rsidRDefault="00857E60" w:rsidP="007704ED"/>
    <w:p w14:paraId="43FB008A" w14:textId="77777777" w:rsidR="00E66BED" w:rsidRDefault="00E66BED" w:rsidP="007704ED"/>
    <w:p w14:paraId="0F508B92" w14:textId="77777777" w:rsidR="00E66BED" w:rsidRDefault="00E66BED" w:rsidP="007704ED"/>
    <w:p w14:paraId="200726EC" w14:textId="77777777" w:rsidR="00E66BED" w:rsidRDefault="00E66BED" w:rsidP="007704ED"/>
    <w:p w14:paraId="4D6CFF21" w14:textId="77777777" w:rsidR="00E66BED" w:rsidRDefault="00E66BED" w:rsidP="007704ED"/>
    <w:p w14:paraId="69847532" w14:textId="77777777" w:rsidR="00E66BED" w:rsidRDefault="00E66BED" w:rsidP="007704ED"/>
    <w:p w14:paraId="1990E1B3" w14:textId="77777777" w:rsidR="00E66BED" w:rsidRDefault="00E66BED" w:rsidP="007704ED"/>
    <w:p w14:paraId="662F3E08" w14:textId="77777777" w:rsidR="00E66BED" w:rsidRDefault="00E66BED" w:rsidP="007704ED"/>
    <w:p w14:paraId="3D6BA6FA" w14:textId="77777777" w:rsidR="00E66BED" w:rsidRDefault="00E66BED" w:rsidP="007704ED"/>
    <w:p w14:paraId="65F19823" w14:textId="77777777" w:rsidR="00E66BED" w:rsidRDefault="00E66BED" w:rsidP="007704ED"/>
    <w:p w14:paraId="00667652" w14:textId="77777777" w:rsidR="00E66BED" w:rsidRDefault="00E66BED" w:rsidP="007704ED"/>
    <w:p w14:paraId="75D5E813" w14:textId="77777777" w:rsidR="00E66BED" w:rsidRDefault="00E66BED" w:rsidP="007704ED"/>
    <w:p w14:paraId="2A351B43" w14:textId="77777777" w:rsidR="00E66BED" w:rsidRDefault="00E66BED" w:rsidP="007704ED"/>
    <w:p w14:paraId="51158BAB" w14:textId="605F52DE" w:rsidR="00857E60" w:rsidRDefault="00D21E2E" w:rsidP="005454F8">
      <w:pPr>
        <w:jc w:val="center"/>
        <w:rPr>
          <w:b/>
          <w:sz w:val="28"/>
          <w:szCs w:val="28"/>
        </w:rPr>
      </w:pPr>
      <w:r w:rsidRPr="005454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66BED">
        <w:rPr>
          <w:b/>
          <w:sz w:val="28"/>
          <w:szCs w:val="28"/>
        </w:rPr>
        <w:t>4</w:t>
      </w:r>
    </w:p>
    <w:p w14:paraId="429C06AC" w14:textId="77777777" w:rsidR="00857E60" w:rsidRDefault="00857E60" w:rsidP="005454F8">
      <w:pPr>
        <w:jc w:val="center"/>
        <w:rPr>
          <w:b/>
          <w:sz w:val="28"/>
          <w:szCs w:val="28"/>
        </w:rPr>
      </w:pPr>
    </w:p>
    <w:p w14:paraId="76B8CF5F" w14:textId="77777777" w:rsidR="00857E60" w:rsidRPr="00130E9A" w:rsidRDefault="00857E60" w:rsidP="00130E9A">
      <w:pPr>
        <w:pStyle w:val="Default"/>
        <w:spacing w:before="120" w:after="120" w:line="276" w:lineRule="auto"/>
        <w:jc w:val="center"/>
      </w:pPr>
      <w:r w:rsidRPr="00130E9A">
        <w:rPr>
          <w:b/>
          <w:bCs/>
        </w:rPr>
        <w:t>Článok 1</w:t>
      </w:r>
    </w:p>
    <w:p w14:paraId="2AF85604" w14:textId="77777777" w:rsidR="00857E60" w:rsidRPr="00130E9A" w:rsidRDefault="00857E60" w:rsidP="00130E9A">
      <w:pPr>
        <w:pStyle w:val="Default"/>
        <w:spacing w:before="120" w:after="120" w:line="276" w:lineRule="auto"/>
        <w:jc w:val="center"/>
      </w:pPr>
      <w:r w:rsidRPr="00130E9A">
        <w:rPr>
          <w:b/>
          <w:bCs/>
        </w:rPr>
        <w:t>Úvodné ustanovenia</w:t>
      </w:r>
    </w:p>
    <w:p w14:paraId="14089D84" w14:textId="77777777" w:rsidR="00857E60" w:rsidRPr="00130E9A" w:rsidRDefault="00857E60" w:rsidP="00130E9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30E9A">
        <w:rPr>
          <w:color w:val="auto"/>
        </w:rPr>
        <w:t xml:space="preserve">Štúdium doktorandských študijných programov ako vysokoškolské štúdium tretieho stupňa sa na Pedagogickej fakulte UJS (ďalej „fakulta“) uskutočňuje na základe § 54 Zákona č. 131/2002 Z. z. o vysokých školách a o zmene a doplnení niektorých zákonov v znení neskorších predpisov (ďalej „zákon“), Vyhlášky MŠ SR č. 614/2002 Z. z. o kreditovom systéme štúdia v znení neskorších predpisov, Študijného poriadku UJS a Všeobecných zásad </w:t>
      </w:r>
      <w:r w:rsidRPr="00130E9A">
        <w:rPr>
          <w:bCs/>
          <w:color w:val="auto"/>
        </w:rPr>
        <w:t xml:space="preserve">doktorandského štúdia </w:t>
      </w:r>
      <w:r w:rsidRPr="00130E9A">
        <w:rPr>
          <w:color w:val="auto"/>
        </w:rPr>
        <w:t>Univerzity J. Selyeho</w:t>
      </w:r>
      <w:r w:rsidRPr="00130E9A">
        <w:rPr>
          <w:bCs/>
          <w:color w:val="auto"/>
        </w:rPr>
        <w:t xml:space="preserve">.  </w:t>
      </w:r>
      <w:r w:rsidRPr="00130E9A">
        <w:rPr>
          <w:color w:val="auto"/>
        </w:rPr>
        <w:t xml:space="preserve"> </w:t>
      </w:r>
    </w:p>
    <w:p w14:paraId="298F7E10" w14:textId="0B8095AD" w:rsidR="00857E60" w:rsidRPr="00130E9A" w:rsidRDefault="00D21E2E" w:rsidP="00130E9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30E9A">
        <w:rPr>
          <w:color w:val="auto"/>
          <w:shd w:val="clear" w:color="auto" w:fill="FFFFFF"/>
        </w:rPr>
        <w:t>Doktorandské štúdium v danom študijnom odbore sleduje a hodnotí odborová komisia zriadená podľa vnútorného predpisu fakulty, ktorá uskutočňuje príslušný študijný program. Fakulta môže na základe dohody utvárať v jednotlivých študijných odboroch spoločné odborové komisie.</w:t>
      </w:r>
      <w:r w:rsidRPr="00130E9A">
        <w:rPr>
          <w:color w:val="auto"/>
        </w:rPr>
        <w:t xml:space="preserve"> </w:t>
      </w:r>
      <w:r w:rsidR="00857E60" w:rsidRPr="00130E9A">
        <w:rPr>
          <w:color w:val="auto"/>
        </w:rPr>
        <w:t>Externá vzdelávacia inštitúcia má v spoločnej odborovej komisii primerané zastúpenie</w:t>
      </w:r>
      <w:r w:rsidRPr="00130E9A">
        <w:rPr>
          <w:color w:val="auto"/>
        </w:rPr>
        <w:t xml:space="preserve"> (§ 54 </w:t>
      </w:r>
      <w:r w:rsidR="008E7654" w:rsidRPr="00130E9A">
        <w:rPr>
          <w:color w:val="auto"/>
        </w:rPr>
        <w:t>z</w:t>
      </w:r>
      <w:r w:rsidRPr="00130E9A">
        <w:rPr>
          <w:color w:val="auto"/>
        </w:rPr>
        <w:t>ákona</w:t>
      </w:r>
      <w:r w:rsidR="008E7654" w:rsidRPr="00130E9A">
        <w:rPr>
          <w:color w:val="auto"/>
        </w:rPr>
        <w:t>)</w:t>
      </w:r>
      <w:r w:rsidR="00857E60" w:rsidRPr="00130E9A">
        <w:rPr>
          <w:color w:val="auto"/>
        </w:rPr>
        <w:t xml:space="preserve">. </w:t>
      </w:r>
    </w:p>
    <w:p w14:paraId="00E3ECA1" w14:textId="6AB26B2F" w:rsidR="00857E60" w:rsidRPr="00130E9A" w:rsidRDefault="00857E60" w:rsidP="00130E9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30E9A">
        <w:rPr>
          <w:color w:val="auto"/>
        </w:rPr>
        <w:t>Postavenie a základné pôsobenie odborovej komisie na vysokých školách vymedzuje § 54 zákona. Odborová komisia sa riadi Organizačným a rokovacím poriadkom odborovej komisie doktorandského štúdia.</w:t>
      </w:r>
    </w:p>
    <w:p w14:paraId="42F99489" w14:textId="77777777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Článok 2</w:t>
      </w:r>
    </w:p>
    <w:p w14:paraId="7BC42083" w14:textId="77777777" w:rsidR="00857E60" w:rsidRPr="00130E9A" w:rsidRDefault="00857E60" w:rsidP="00130E9A">
      <w:pPr>
        <w:pStyle w:val="Default"/>
        <w:spacing w:before="120" w:after="120" w:line="276" w:lineRule="auto"/>
        <w:jc w:val="center"/>
      </w:pPr>
      <w:r w:rsidRPr="00130E9A">
        <w:rPr>
          <w:b/>
          <w:bCs/>
        </w:rPr>
        <w:t xml:space="preserve">Funkcia školiteľa v doktorandskom študijnom programe </w:t>
      </w:r>
    </w:p>
    <w:p w14:paraId="56E432F5" w14:textId="58175C48" w:rsidR="00BB1BA0" w:rsidRPr="00130E9A" w:rsidRDefault="00BB1BA0" w:rsidP="005C2148">
      <w:pPr>
        <w:pStyle w:val="Default"/>
        <w:numPr>
          <w:ilvl w:val="0"/>
          <w:numId w:val="11"/>
        </w:numPr>
        <w:spacing w:line="276" w:lineRule="auto"/>
        <w:jc w:val="both"/>
        <w:rPr>
          <w:rStyle w:val="fontstyle01"/>
          <w:color w:val="000000"/>
        </w:rPr>
      </w:pPr>
      <w:r w:rsidRPr="00130E9A">
        <w:rPr>
          <w:rStyle w:val="fontstyle01"/>
        </w:rPr>
        <w:t>Školiteľmi dizertačných prác sú osoby na funkčnom mieste profesora UJS alebo na</w:t>
      </w:r>
      <w:r w:rsidR="005C2148">
        <w:rPr>
          <w:rStyle w:val="fontstyle01"/>
        </w:rPr>
        <w:t xml:space="preserve"> </w:t>
      </w:r>
      <w:r w:rsidRPr="00130E9A">
        <w:rPr>
          <w:rStyle w:val="fontstyle01"/>
        </w:rPr>
        <w:t>funkčnom mieste docenta UJS alebo inej obdobnej funkcii vo výskumnej inštitúcii zmluvne spolupracujúcej pri zabezpečovaní študijného programu tretieho stupňa s UJS.</w:t>
      </w:r>
    </w:p>
    <w:p w14:paraId="0B83C1E4" w14:textId="55D7FDA4" w:rsidR="00BB1BA0" w:rsidRPr="00130E9A" w:rsidRDefault="00BB1BA0" w:rsidP="00E66BED">
      <w:pPr>
        <w:pStyle w:val="Default"/>
        <w:numPr>
          <w:ilvl w:val="0"/>
          <w:numId w:val="11"/>
        </w:numPr>
        <w:spacing w:line="276" w:lineRule="auto"/>
      </w:pPr>
      <w:r w:rsidRPr="00130E9A">
        <w:rPr>
          <w:rStyle w:val="fontstyle01"/>
        </w:rPr>
        <w:t>Školiteľmi dizertačných prác môžu byť aj vedeckí pracovníci vysokých škôl a iných výskumných</w:t>
      </w:r>
      <w:r w:rsidR="005C2148">
        <w:rPr>
          <w:rStyle w:val="fontstyle01"/>
        </w:rPr>
        <w:t xml:space="preserve"> </w:t>
      </w:r>
      <w:r w:rsidRPr="00130E9A">
        <w:rPr>
          <w:rStyle w:val="fontstyle01"/>
        </w:rPr>
        <w:t>inštitúcií, ktorí získali vedecký kvalifikačný stupeň VKS IIa alebo VKS I v súlade s vyhláškou č.</w:t>
      </w:r>
      <w:r w:rsidR="00E66BED">
        <w:rPr>
          <w:rStyle w:val="fontstyle01"/>
        </w:rPr>
        <w:t xml:space="preserve"> </w:t>
      </w:r>
      <w:r w:rsidRPr="00130E9A">
        <w:rPr>
          <w:rStyle w:val="fontstyle01"/>
        </w:rPr>
        <w:t>55/1977 Zb. o ďalšom zvyšovaní kvalifikácie a o hodnotení tvorivej spôsobilosti vedeckých</w:t>
      </w:r>
      <w:r w:rsidR="005C2148">
        <w:rPr>
          <w:rStyle w:val="fontstyle01"/>
        </w:rPr>
        <w:t xml:space="preserve"> </w:t>
      </w:r>
      <w:r w:rsidRPr="00130E9A">
        <w:rPr>
          <w:rStyle w:val="fontstyle01"/>
        </w:rPr>
        <w:t>pracovníkov.</w:t>
      </w:r>
    </w:p>
    <w:p w14:paraId="55CAB300" w14:textId="65DBAA23" w:rsidR="00857E60" w:rsidRPr="005C2148" w:rsidRDefault="00857E60" w:rsidP="00130E9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E9A">
        <w:rPr>
          <w:rFonts w:ascii="Times New Roman" w:hAnsi="Times New Roman" w:cs="Times New Roman"/>
          <w:sz w:val="24"/>
          <w:szCs w:val="24"/>
        </w:rPr>
        <w:t>Školiteľom z externej vzdelávacej inštitúcie pre témy, ktoré vypísala externá vzdelávacia inštitúcia, môže byť odborník, ktorého schválila táto inštitúcia. Externá vzdelávacia inštitúcia poskytne vedeckej rade fakulty vedecko-pedagogické charakteristiky svojich školiteľov (§ 54, ods. 4 zákona).</w:t>
      </w:r>
    </w:p>
    <w:p w14:paraId="20E555B8" w14:textId="77777777" w:rsidR="005C2148" w:rsidRPr="00130E9A" w:rsidRDefault="005C2148" w:rsidP="005C2148">
      <w:pPr>
        <w:pStyle w:val="Default"/>
        <w:numPr>
          <w:ilvl w:val="0"/>
          <w:numId w:val="11"/>
        </w:numPr>
        <w:spacing w:line="276" w:lineRule="auto"/>
        <w:jc w:val="both"/>
      </w:pPr>
      <w:r w:rsidRPr="00130E9A">
        <w:t>Školiteľov doktorandského štúdia podľa § 54, ods. 4 zákona schvaľuje vedecká rada fakulty.</w:t>
      </w:r>
    </w:p>
    <w:p w14:paraId="5C41EAE1" w14:textId="77777777" w:rsidR="00857E60" w:rsidRPr="00130E9A" w:rsidRDefault="00857E60" w:rsidP="00130E9A">
      <w:pPr>
        <w:pStyle w:val="Default"/>
        <w:numPr>
          <w:ilvl w:val="0"/>
          <w:numId w:val="11"/>
        </w:numPr>
        <w:tabs>
          <w:tab w:val="left" w:pos="708"/>
          <w:tab w:val="left" w:pos="3502"/>
        </w:tabs>
        <w:spacing w:line="276" w:lineRule="auto"/>
        <w:jc w:val="both"/>
      </w:pPr>
      <w:r w:rsidRPr="00130E9A">
        <w:t xml:space="preserve">Školiteľ: </w:t>
      </w:r>
      <w:r w:rsidRPr="00130E9A">
        <w:tab/>
      </w:r>
    </w:p>
    <w:p w14:paraId="67DC9872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</w:pPr>
      <w:r w:rsidRPr="00130E9A">
        <w:t>odborne vedie doktoranda počas doktorandského štúdia (</w:t>
      </w:r>
      <w:r w:rsidRPr="00130E9A">
        <w:rPr>
          <w:color w:val="auto"/>
        </w:rPr>
        <w:t>č</w:t>
      </w:r>
      <w:r w:rsidRPr="00130E9A">
        <w:rPr>
          <w:bCs/>
        </w:rPr>
        <w:t>l. 8, bod 2, písm. a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t xml:space="preserve">, </w:t>
      </w:r>
    </w:p>
    <w:p w14:paraId="14D13E09" w14:textId="16852BF9" w:rsidR="00857E60" w:rsidRPr="00130E9A" w:rsidRDefault="00857E60" w:rsidP="00070D95">
      <w:pPr>
        <w:pStyle w:val="Default"/>
        <w:numPr>
          <w:ilvl w:val="1"/>
          <w:numId w:val="18"/>
        </w:numPr>
        <w:spacing w:line="276" w:lineRule="auto"/>
        <w:jc w:val="both"/>
        <w:rPr>
          <w:color w:val="auto"/>
        </w:rPr>
      </w:pPr>
      <w:r w:rsidRPr="00130E9A">
        <w:t>spolu s doktorandom zostavuje študijný plán doktoranda a predkladá ho na schválenie odborovej komisii (§ 54, ods. 8 zákona)</w:t>
      </w:r>
      <w:r w:rsidR="00130E9A">
        <w:t>;</w:t>
      </w:r>
      <w:r w:rsidR="00F40BF0" w:rsidRPr="00130E9A">
        <w:t xml:space="preserve"> </w:t>
      </w:r>
      <w:r w:rsidRPr="00130E9A">
        <w:t>študijný plán sa zostavuje pre každý akademický rok (</w:t>
      </w:r>
      <w:r w:rsidRPr="00130E9A">
        <w:rPr>
          <w:color w:val="auto"/>
        </w:rPr>
        <w:t>č</w:t>
      </w:r>
      <w:r w:rsidRPr="00130E9A">
        <w:rPr>
          <w:bCs/>
        </w:rPr>
        <w:t>l. 8, bod 2, písm. b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t xml:space="preserve">, </w:t>
      </w:r>
    </w:p>
    <w:p w14:paraId="3A4592F9" w14:textId="5BAB5B69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riadi a odborne garantuje študijný a vedecký plán doktoranda, usmerňuje a kontroluje plnenie jeho pedagogických činností, na konci každého </w:t>
      </w:r>
      <w:r w:rsidRPr="00130E9A">
        <w:rPr>
          <w:color w:val="auto"/>
        </w:rPr>
        <w:lastRenderedPageBreak/>
        <w:t xml:space="preserve">akademického roka predkladá odborovej komisii ročné hodnotenie plnenia študijného </w:t>
      </w:r>
      <w:r w:rsidR="00F40BF0" w:rsidRPr="00130E9A">
        <w:rPr>
          <w:color w:val="auto"/>
        </w:rPr>
        <w:t xml:space="preserve">a vedeckého plánu </w:t>
      </w:r>
      <w:r w:rsidRPr="00130E9A">
        <w:rPr>
          <w:color w:val="auto"/>
        </w:rPr>
        <w:t xml:space="preserve">doktoranda s vyjadrením, či odporúča alebo neodporúča jeho pokračovanie v štúdiu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c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1A241AAC" w14:textId="6A728A36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vyjadruje sa k žiadosti doktoranda o prerušenie štúdia, k žiadosti doktoranda o zmenu </w:t>
      </w:r>
      <w:r w:rsidR="00F40BF0" w:rsidRPr="00130E9A">
        <w:rPr>
          <w:color w:val="auto"/>
        </w:rPr>
        <w:t xml:space="preserve">formy </w:t>
      </w:r>
      <w:r w:rsidRPr="00130E9A">
        <w:rPr>
          <w:color w:val="auto"/>
        </w:rPr>
        <w:t xml:space="preserve">štúdia a v opodstatnenom prípade predkladá dekanovi prostredníctvom predsedu odborovej komisie návrh na vylúčenie doktoranda z doktorandského štúdia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d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76200582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odporúča prijatie prihlášky doktoranda na dizertačnú skúšku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e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458041F0" w14:textId="049E8E3D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>vypracúva hodnotenie dizertačnej práce</w:t>
      </w:r>
      <w:r w:rsidR="00130E9A">
        <w:rPr>
          <w:color w:val="auto"/>
        </w:rPr>
        <w:t xml:space="preserve"> </w:t>
      </w:r>
      <w:r w:rsidRPr="00130E9A">
        <w:rPr>
          <w:color w:val="auto"/>
        </w:rPr>
        <w:t xml:space="preserve">a vypracúva pracovnú charakteristiku doktoranda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f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646E7BD0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zúčastňuje sa na dizertačnej skúške doktoranda a na obhajobe jeho dizertačnej práce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g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7D90BC6A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predkladá predsedovi odborovej komisie návrh oponenta písomnej práce k dizertačnej skúške a troch oponentov dizertačnej práce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h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34993741" w14:textId="714E70FF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udeľuje doktorandovi určený počet kreditov za ukončené etapy vedeckej časti </w:t>
      </w:r>
      <w:r w:rsidR="00F40BF0" w:rsidRPr="00130E9A">
        <w:rPr>
          <w:color w:val="auto"/>
        </w:rPr>
        <w:t xml:space="preserve">jeho </w:t>
      </w:r>
      <w:r w:rsidRPr="00130E9A">
        <w:rPr>
          <w:color w:val="auto"/>
        </w:rPr>
        <w:t xml:space="preserve">študijného plánu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i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74E97F1E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vyjadruje sa k transferu alebo uznaniu kreditov získaných na inom ako svojom pracovisku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j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3CBE9F2E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predkladá dekanovi prostredníctvom predsedu odborovej komisie ročné hodnotenie doktoranda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k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>,</w:t>
      </w:r>
    </w:p>
    <w:p w14:paraId="77ED7628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navrhuje dekanovi prostredníctvom predsedu odborovej komisie študijný pobyt doktoranda v iných domácich alebo zahraničných ustanovizniach vedy, vzdelávania, výskumu, techniky alebo umenia, vedeckovýskumných a univerzitných pracoviskách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l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 xml:space="preserve">, </w:t>
      </w:r>
    </w:p>
    <w:p w14:paraId="6BDAE38D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pred konaním prijímacích pohovorov navrhuje odborovej komisii témy dizertačných prác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n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Pr="00130E9A">
        <w:rPr>
          <w:color w:val="auto"/>
        </w:rPr>
        <w:t>,</w:t>
      </w:r>
    </w:p>
    <w:p w14:paraId="28F40C5A" w14:textId="7D23851E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>navrhuje dekanovi menovať pre doktoranda konzultanta na riešenie špecifických vedeckých problémov dizertačnej práce, konzultant môže byť aj z externej organizácie (č</w:t>
      </w:r>
      <w:r w:rsidRPr="00130E9A">
        <w:rPr>
          <w:bCs/>
        </w:rPr>
        <w:t>l. 8, bod 4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</w:t>
      </w:r>
      <w:r w:rsidR="00130E9A" w:rsidRPr="00130E9A">
        <w:rPr>
          <w:bCs/>
        </w:rPr>
        <w:t>.</w:t>
      </w:r>
      <w:r w:rsidRPr="00130E9A">
        <w:rPr>
          <w:color w:val="auto"/>
        </w:rPr>
        <w:t xml:space="preserve"> </w:t>
      </w:r>
    </w:p>
    <w:p w14:paraId="358AA160" w14:textId="77777777" w:rsidR="00857E60" w:rsidRPr="00130E9A" w:rsidRDefault="00857E60" w:rsidP="00130E9A">
      <w:pPr>
        <w:pStyle w:val="Default"/>
        <w:numPr>
          <w:ilvl w:val="0"/>
          <w:numId w:val="11"/>
        </w:numPr>
        <w:spacing w:line="276" w:lineRule="auto"/>
        <w:jc w:val="both"/>
      </w:pPr>
      <w:r w:rsidRPr="00130E9A">
        <w:rPr>
          <w:color w:val="auto"/>
        </w:rPr>
        <w:t xml:space="preserve">Ak si školiteľ doktorandského štúdia nemôže plniť svoje povinnosti napríklad z dôvodu dlhodobej neprítomnosti, odchodu z pracovného pomeru alebo iných vážnych dôvodov, </w:t>
      </w:r>
      <w:r w:rsidRPr="00130E9A">
        <w:rPr>
          <w:color w:val="auto"/>
        </w:rPr>
        <w:lastRenderedPageBreak/>
        <w:t>dekan na návrh predsedu odborovej komisie určí doktorandovi iného školiteľa (č</w:t>
      </w:r>
      <w:r w:rsidRPr="00130E9A">
        <w:rPr>
          <w:bCs/>
        </w:rPr>
        <w:t>l. 8, bod 3</w:t>
      </w:r>
      <w:r w:rsidRPr="00130E9A">
        <w:rPr>
          <w:b/>
          <w:bCs/>
        </w:rPr>
        <w:t xml:space="preserve"> </w:t>
      </w:r>
      <w:r w:rsidRPr="00130E9A">
        <w:rPr>
          <w:bCs/>
        </w:rPr>
        <w:t>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>ásad doktorandského štúdia Univerzity J. Selyeho).</w:t>
      </w:r>
      <w:r w:rsidRPr="00130E9A">
        <w:t xml:space="preserve"> </w:t>
      </w:r>
    </w:p>
    <w:p w14:paraId="01C4267C" w14:textId="77777777" w:rsidR="00857E60" w:rsidRPr="00130E9A" w:rsidRDefault="00857E60" w:rsidP="00130E9A">
      <w:pPr>
        <w:pStyle w:val="cislovaneodseky"/>
        <w:numPr>
          <w:ilvl w:val="0"/>
          <w:numId w:val="11"/>
        </w:numPr>
        <w:spacing w:after="0" w:line="276" w:lineRule="auto"/>
        <w:rPr>
          <w:szCs w:val="24"/>
          <w:lang w:val="sk-SK"/>
        </w:rPr>
      </w:pPr>
      <w:r w:rsidRPr="00130E9A">
        <w:rPr>
          <w:szCs w:val="24"/>
          <w:lang w:val="sk-SK"/>
        </w:rPr>
        <w:t>Počas prerušenia štúdia doktoranda je prerušený aj výkon funkcie jeho školiteľa.</w:t>
      </w:r>
    </w:p>
    <w:p w14:paraId="5D0501D7" w14:textId="77777777" w:rsidR="00857E60" w:rsidRPr="00130E9A" w:rsidRDefault="00857E60" w:rsidP="00130E9A">
      <w:pPr>
        <w:pStyle w:val="Default"/>
        <w:spacing w:line="276" w:lineRule="auto"/>
        <w:ind w:left="284" w:hanging="284"/>
        <w:jc w:val="both"/>
      </w:pPr>
    </w:p>
    <w:p w14:paraId="2424880D" w14:textId="77777777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Článok 3</w:t>
      </w:r>
    </w:p>
    <w:p w14:paraId="28841744" w14:textId="750EF535" w:rsidR="00857E60" w:rsidRPr="00130E9A" w:rsidRDefault="00857E60" w:rsidP="00130E9A">
      <w:pPr>
        <w:pStyle w:val="Default"/>
        <w:spacing w:after="240" w:line="276" w:lineRule="auto"/>
        <w:jc w:val="center"/>
        <w:rPr>
          <w:b/>
          <w:bCs/>
        </w:rPr>
      </w:pPr>
      <w:r w:rsidRPr="00130E9A">
        <w:rPr>
          <w:b/>
          <w:bCs/>
        </w:rPr>
        <w:t xml:space="preserve">Postup schvaľovania školiteľov v doktorandskom študijnom programe </w:t>
      </w:r>
      <w:r w:rsidR="005C2148">
        <w:rPr>
          <w:b/>
          <w:bCs/>
        </w:rPr>
        <w:t>na PF UJS</w:t>
      </w:r>
    </w:p>
    <w:p w14:paraId="72F44347" w14:textId="1121CEC4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Predpokladom na vykonávanie funkcie školiteľa </w:t>
      </w:r>
      <w:r w:rsidR="00716440" w:rsidRPr="00130E9A">
        <w:t xml:space="preserve">v doktorandskom študijnom programe </w:t>
      </w:r>
      <w:r w:rsidR="005C2148">
        <w:t xml:space="preserve">na PF UJS </w:t>
      </w:r>
      <w:r w:rsidRPr="00130E9A">
        <w:t>je aktívna vedecko-výskumná  práca v študijnom odbore, v ktorom bude pôsobiť ako školiteľ, alebo v príbuznom odbore.</w:t>
      </w:r>
    </w:p>
    <w:p w14:paraId="1FC5F6BA" w14:textId="2834C08B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Návrh na schválenie školiteľa </w:t>
      </w:r>
      <w:r w:rsidR="00716440" w:rsidRPr="00130E9A">
        <w:t xml:space="preserve">v doktorandskom študijnom programe </w:t>
      </w:r>
      <w:r w:rsidR="005C2148">
        <w:t xml:space="preserve">na PF UJS </w:t>
      </w:r>
      <w:r w:rsidRPr="00130E9A">
        <w:t>podáva dekanovi predseda odborovej komisie príslušného študijného programu</w:t>
      </w:r>
      <w:r w:rsidR="00784C8F" w:rsidRPr="00130E9A">
        <w:t xml:space="preserve"> na návrh zodpovednej osoby za študijný program</w:t>
      </w:r>
      <w:r w:rsidRPr="00130E9A">
        <w:t xml:space="preserve">. Dekan PF UJS predkladá Vedeckej rade PF UJS návrh na schválenie školiteľa. </w:t>
      </w:r>
    </w:p>
    <w:p w14:paraId="089701D5" w14:textId="77777777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Pri schvaľovaní školiteľov </w:t>
      </w:r>
      <w:r w:rsidR="00716440" w:rsidRPr="00130E9A">
        <w:t xml:space="preserve">v doktorandskom študijnom programe </w:t>
      </w:r>
      <w:r w:rsidRPr="00130E9A">
        <w:t>sa na základe predloženej vedecko-pedagogickej charakteristiky posudzuje:</w:t>
      </w:r>
    </w:p>
    <w:p w14:paraId="242E0E10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vedecko-výskumná činnosť,</w:t>
      </w:r>
    </w:p>
    <w:p w14:paraId="15DE52CF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publikačná činnosť a citačné ohlasy,</w:t>
      </w:r>
    </w:p>
    <w:p w14:paraId="0D1B7E42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pedagogická činnosť,</w:t>
      </w:r>
    </w:p>
    <w:p w14:paraId="72C76026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aktívne pôsobenie v oblasti študijného odboru v posledných 5 rokoch,</w:t>
      </w:r>
    </w:p>
    <w:p w14:paraId="65C07828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ďalšie relevantné skutočnosti.</w:t>
      </w:r>
    </w:p>
    <w:p w14:paraId="23CE752B" w14:textId="63C3A4DE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Školiteľa </w:t>
      </w:r>
      <w:r w:rsidR="00716440" w:rsidRPr="00130E9A">
        <w:t xml:space="preserve">v doktorandskom študijnom programe </w:t>
      </w:r>
      <w:r w:rsidRPr="00130E9A">
        <w:t>menuje dekan fakulty po schválení vo Vedeckej rade fakulty</w:t>
      </w:r>
      <w:r w:rsidR="00BB1BA0">
        <w:t xml:space="preserve"> na obdobie 4 rokov</w:t>
      </w:r>
      <w:r w:rsidRPr="00130E9A">
        <w:t>.</w:t>
      </w:r>
      <w:r w:rsidR="00BB1BA0">
        <w:t xml:space="preserve"> Tá istá osoba môže byť navrhnutá a schválená za školiteľa aj opakovane.</w:t>
      </w:r>
    </w:p>
    <w:p w14:paraId="4271B5E8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ab/>
        <w:t xml:space="preserve"> </w:t>
      </w:r>
    </w:p>
    <w:p w14:paraId="1F5C6378" w14:textId="77777777" w:rsidR="00857E60" w:rsidRPr="00130E9A" w:rsidRDefault="00857E60" w:rsidP="00130E9A">
      <w:pPr>
        <w:pStyle w:val="Default"/>
        <w:spacing w:line="276" w:lineRule="auto"/>
        <w:ind w:left="360"/>
        <w:jc w:val="center"/>
        <w:rPr>
          <w:b/>
          <w:bCs/>
        </w:rPr>
      </w:pPr>
    </w:p>
    <w:p w14:paraId="36AA1CDF" w14:textId="77777777" w:rsidR="00857E60" w:rsidRPr="00130E9A" w:rsidRDefault="00857E60" w:rsidP="00130E9A">
      <w:pPr>
        <w:pStyle w:val="Default"/>
        <w:spacing w:line="276" w:lineRule="auto"/>
        <w:ind w:left="360"/>
        <w:jc w:val="center"/>
      </w:pPr>
      <w:r w:rsidRPr="00130E9A">
        <w:rPr>
          <w:b/>
          <w:bCs/>
        </w:rPr>
        <w:t>Článok 4</w:t>
      </w:r>
    </w:p>
    <w:p w14:paraId="37227AF8" w14:textId="77777777" w:rsidR="00857E60" w:rsidRPr="00130E9A" w:rsidRDefault="00857E60" w:rsidP="00130E9A">
      <w:pPr>
        <w:pStyle w:val="Default"/>
        <w:spacing w:before="120" w:after="240" w:line="276" w:lineRule="auto"/>
        <w:jc w:val="center"/>
      </w:pPr>
      <w:r w:rsidRPr="00130E9A">
        <w:rPr>
          <w:b/>
          <w:bCs/>
        </w:rPr>
        <w:t xml:space="preserve">Záverečné </w:t>
      </w:r>
      <w:r w:rsidR="003C2466" w:rsidRPr="00130E9A">
        <w:rPr>
          <w:b/>
          <w:bCs/>
        </w:rPr>
        <w:t xml:space="preserve">a zrušovacie </w:t>
      </w:r>
      <w:r w:rsidRPr="00130E9A">
        <w:rPr>
          <w:b/>
          <w:bCs/>
        </w:rPr>
        <w:t>ustanovenia</w:t>
      </w:r>
    </w:p>
    <w:p w14:paraId="28F7F147" w14:textId="04E62453" w:rsidR="003C2466" w:rsidRDefault="003C2466" w:rsidP="00130E9A">
      <w:pPr>
        <w:pStyle w:val="Default"/>
        <w:numPr>
          <w:ilvl w:val="0"/>
          <w:numId w:val="17"/>
        </w:numPr>
        <w:spacing w:line="276" w:lineRule="auto"/>
        <w:jc w:val="both"/>
      </w:pPr>
      <w:r w:rsidRPr="00130E9A">
        <w:t xml:space="preserve">Zrušujú sa Pravidlá schvaľovania školiteľov schválené Vedeckou radou Pedagogickej fakulty Univerzity J. Selyeho dňa 15. 2. 2017. </w:t>
      </w:r>
    </w:p>
    <w:p w14:paraId="0C0C2965" w14:textId="4552C366" w:rsidR="005C2148" w:rsidRPr="005C2148" w:rsidRDefault="005C2148" w:rsidP="005C2148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Tieto Pravidlá schvaľovania </w:t>
      </w:r>
      <w:r w:rsidRPr="005C2148">
        <w:rPr>
          <w:bCs/>
        </w:rPr>
        <w:t>školiteľov v doktorandskom študijnom programe na PF UJS</w:t>
      </w:r>
      <w:r>
        <w:rPr>
          <w:bCs/>
        </w:rPr>
        <w:t xml:space="preserve"> sú platné od 05. 02. 2024.</w:t>
      </w:r>
    </w:p>
    <w:p w14:paraId="4AF00B3B" w14:textId="77777777" w:rsidR="00857E60" w:rsidRPr="005C2148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75EBB97C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6F37CF31" w14:textId="570CFAFD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 xml:space="preserve">V Komárne, dňa </w:t>
      </w:r>
      <w:r w:rsidR="005C2148">
        <w:t>05. 02. 2024</w:t>
      </w:r>
      <w:r w:rsidRPr="00130E9A">
        <w:tab/>
      </w:r>
    </w:p>
    <w:p w14:paraId="4B148276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6CDDC5DA" w14:textId="7E2F532D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  <w:t xml:space="preserve">Dr. habil. PaedDr. Kinga Horváth, PhD.  </w:t>
      </w:r>
      <w:r w:rsidRPr="00130E9A">
        <w:tab/>
      </w:r>
      <w:r w:rsidRPr="00130E9A">
        <w:tab/>
      </w:r>
      <w:r w:rsidRPr="00130E9A">
        <w:tab/>
      </w:r>
      <w:r w:rsidRPr="00130E9A">
        <w:tab/>
        <w:t xml:space="preserve">        </w:t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="00070D95">
        <w:t xml:space="preserve">    </w:t>
      </w:r>
      <w:r w:rsidR="005C2148">
        <w:t>dekanka</w:t>
      </w:r>
      <w:r w:rsidRPr="00130E9A">
        <w:t xml:space="preserve"> PF UJS </w:t>
      </w:r>
    </w:p>
    <w:p w14:paraId="12FC25FF" w14:textId="77777777" w:rsidR="00857E60" w:rsidRPr="00130E9A" w:rsidRDefault="00857E60" w:rsidP="00130E9A">
      <w:pPr>
        <w:spacing w:line="276" w:lineRule="auto"/>
        <w:jc w:val="center"/>
        <w:rPr>
          <w:b/>
          <w:sz w:val="24"/>
          <w:szCs w:val="24"/>
        </w:rPr>
      </w:pPr>
    </w:p>
    <w:sectPr w:rsidR="00857E60" w:rsidRPr="00130E9A" w:rsidSect="00BB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2FDFB" w14:textId="77777777" w:rsidR="007933CC" w:rsidRDefault="007933CC" w:rsidP="008E7654">
      <w:r>
        <w:separator/>
      </w:r>
    </w:p>
  </w:endnote>
  <w:endnote w:type="continuationSeparator" w:id="0">
    <w:p w14:paraId="186BEDE5" w14:textId="77777777" w:rsidR="007933CC" w:rsidRDefault="007933CC" w:rsidP="008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90EBF" w14:textId="77777777" w:rsidR="007933CC" w:rsidRDefault="007933CC" w:rsidP="008E7654">
      <w:r>
        <w:separator/>
      </w:r>
    </w:p>
  </w:footnote>
  <w:footnote w:type="continuationSeparator" w:id="0">
    <w:p w14:paraId="17B6CEE4" w14:textId="77777777" w:rsidR="007933CC" w:rsidRDefault="007933CC" w:rsidP="008E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C30"/>
    <w:multiLevelType w:val="hybridMultilevel"/>
    <w:tmpl w:val="16A40C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800E5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7390"/>
    <w:multiLevelType w:val="hybridMultilevel"/>
    <w:tmpl w:val="1B5A8A3C"/>
    <w:lvl w:ilvl="0" w:tplc="D020DB7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" w15:restartNumberingAfterBreak="0">
    <w:nsid w:val="0D7D2D40"/>
    <w:multiLevelType w:val="hybridMultilevel"/>
    <w:tmpl w:val="2D56B2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E839F6"/>
    <w:multiLevelType w:val="hybridMultilevel"/>
    <w:tmpl w:val="BE7C2F6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D47363C"/>
    <w:multiLevelType w:val="hybridMultilevel"/>
    <w:tmpl w:val="D99CED8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745108D"/>
    <w:multiLevelType w:val="hybridMultilevel"/>
    <w:tmpl w:val="3FBA30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A46B6F"/>
    <w:multiLevelType w:val="hybridMultilevel"/>
    <w:tmpl w:val="F8BCF3D2"/>
    <w:lvl w:ilvl="0" w:tplc="F134ECA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7" w15:restartNumberingAfterBreak="0">
    <w:nsid w:val="4A137182"/>
    <w:multiLevelType w:val="multilevel"/>
    <w:tmpl w:val="7FBA9248"/>
    <w:lvl w:ilvl="0">
      <w:start w:val="1"/>
      <w:numFmt w:val="decimal"/>
      <w:pStyle w:val="cislovaneodseky"/>
      <w:lvlText w:val="(%1)"/>
      <w:lvlJc w:val="right"/>
      <w:pPr>
        <w:tabs>
          <w:tab w:val="num" w:pos="324"/>
        </w:tabs>
        <w:ind w:left="324" w:hanging="108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cs="Times New Roman" w:hint="default"/>
      </w:rPr>
    </w:lvl>
  </w:abstractNum>
  <w:abstractNum w:abstractNumId="8" w15:restartNumberingAfterBreak="0">
    <w:nsid w:val="4C094073"/>
    <w:multiLevelType w:val="hybridMultilevel"/>
    <w:tmpl w:val="6AAE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A6415F"/>
    <w:multiLevelType w:val="hybridMultilevel"/>
    <w:tmpl w:val="467ECE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F03DE5"/>
    <w:multiLevelType w:val="hybridMultilevel"/>
    <w:tmpl w:val="55A4D7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4248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8D3B2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47440E"/>
    <w:multiLevelType w:val="hybridMultilevel"/>
    <w:tmpl w:val="64466A1A"/>
    <w:lvl w:ilvl="0" w:tplc="737E4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EB0A6A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D261A9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DC2895"/>
    <w:multiLevelType w:val="hybridMultilevel"/>
    <w:tmpl w:val="17881A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ED"/>
    <w:rsid w:val="00070D95"/>
    <w:rsid w:val="00104C63"/>
    <w:rsid w:val="0010549E"/>
    <w:rsid w:val="00130E9A"/>
    <w:rsid w:val="00133F40"/>
    <w:rsid w:val="00134992"/>
    <w:rsid w:val="00134A08"/>
    <w:rsid w:val="002210C0"/>
    <w:rsid w:val="00234757"/>
    <w:rsid w:val="00287381"/>
    <w:rsid w:val="002A2005"/>
    <w:rsid w:val="002A28A3"/>
    <w:rsid w:val="002B1AB1"/>
    <w:rsid w:val="002D39BE"/>
    <w:rsid w:val="00303275"/>
    <w:rsid w:val="00317D35"/>
    <w:rsid w:val="00320E4A"/>
    <w:rsid w:val="0035401E"/>
    <w:rsid w:val="003A4247"/>
    <w:rsid w:val="003C2466"/>
    <w:rsid w:val="003E6726"/>
    <w:rsid w:val="00440095"/>
    <w:rsid w:val="00491162"/>
    <w:rsid w:val="00524A67"/>
    <w:rsid w:val="005454F8"/>
    <w:rsid w:val="00583D8E"/>
    <w:rsid w:val="005C00AB"/>
    <w:rsid w:val="005C2148"/>
    <w:rsid w:val="005F61BE"/>
    <w:rsid w:val="00642525"/>
    <w:rsid w:val="00665F53"/>
    <w:rsid w:val="00680072"/>
    <w:rsid w:val="0068295E"/>
    <w:rsid w:val="00711667"/>
    <w:rsid w:val="00716440"/>
    <w:rsid w:val="00726998"/>
    <w:rsid w:val="00752A97"/>
    <w:rsid w:val="007704ED"/>
    <w:rsid w:val="0078329A"/>
    <w:rsid w:val="00784C8F"/>
    <w:rsid w:val="007933CC"/>
    <w:rsid w:val="007F6CE5"/>
    <w:rsid w:val="008314D7"/>
    <w:rsid w:val="00857E60"/>
    <w:rsid w:val="008779F8"/>
    <w:rsid w:val="008D0227"/>
    <w:rsid w:val="008E7654"/>
    <w:rsid w:val="00902383"/>
    <w:rsid w:val="00A22CFA"/>
    <w:rsid w:val="00A9091C"/>
    <w:rsid w:val="00AF5515"/>
    <w:rsid w:val="00BB1BA0"/>
    <w:rsid w:val="00BC1804"/>
    <w:rsid w:val="00C40B8D"/>
    <w:rsid w:val="00CD7D00"/>
    <w:rsid w:val="00CE2F11"/>
    <w:rsid w:val="00D21E2E"/>
    <w:rsid w:val="00D64F81"/>
    <w:rsid w:val="00DB6D92"/>
    <w:rsid w:val="00DD16B7"/>
    <w:rsid w:val="00DE4A56"/>
    <w:rsid w:val="00E42CBD"/>
    <w:rsid w:val="00E60198"/>
    <w:rsid w:val="00E66BED"/>
    <w:rsid w:val="00E913FA"/>
    <w:rsid w:val="00EA3DF3"/>
    <w:rsid w:val="00EE7DF9"/>
    <w:rsid w:val="00F40BF0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C0A82"/>
  <w15:docId w15:val="{EC6EF96E-B555-42F9-B606-C0350F9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4ED"/>
    <w:pPr>
      <w:suppressAutoHyphens/>
    </w:pPr>
    <w:rPr>
      <w:rFonts w:ascii="Times New Roman" w:eastAsia="Times New Roman" w:hAnsi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704ED"/>
    <w:rPr>
      <w:rFonts w:ascii="Tahoma" w:eastAsia="Calibri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04ED"/>
    <w:rPr>
      <w:rFonts w:ascii="Tahoma" w:hAnsi="Tahoma"/>
      <w:sz w:val="16"/>
      <w:lang w:eastAsia="ar-SA" w:bidi="ar-SA"/>
    </w:rPr>
  </w:style>
  <w:style w:type="paragraph" w:styleId="Odsekzoznamu">
    <w:name w:val="List Paragraph"/>
    <w:basedOn w:val="Normlny"/>
    <w:uiPriority w:val="99"/>
    <w:qFormat/>
    <w:rsid w:val="00752A9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sk-SK"/>
    </w:rPr>
  </w:style>
  <w:style w:type="paragraph" w:customStyle="1" w:styleId="Default">
    <w:name w:val="Default"/>
    <w:uiPriority w:val="99"/>
    <w:rsid w:val="00752A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paragraph" w:customStyle="1" w:styleId="default0">
    <w:name w:val="default"/>
    <w:basedOn w:val="Normlny"/>
    <w:uiPriority w:val="99"/>
    <w:rsid w:val="00752A97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sk-SK"/>
    </w:rPr>
  </w:style>
  <w:style w:type="paragraph" w:customStyle="1" w:styleId="cislovaneodseky">
    <w:name w:val="cislovane odseky"/>
    <w:basedOn w:val="Normlny"/>
    <w:link w:val="cislovaneodsekyChar"/>
    <w:uiPriority w:val="99"/>
    <w:rsid w:val="00CE2F11"/>
    <w:pPr>
      <w:numPr>
        <w:numId w:val="2"/>
      </w:numPr>
      <w:suppressAutoHyphens w:val="0"/>
      <w:spacing w:after="240"/>
      <w:jc w:val="both"/>
    </w:pPr>
    <w:rPr>
      <w:rFonts w:eastAsia="Calibri"/>
      <w:sz w:val="24"/>
      <w:lang w:val="en-GB" w:eastAsia="cs-CZ"/>
    </w:rPr>
  </w:style>
  <w:style w:type="character" w:customStyle="1" w:styleId="cislovaneodsekyChar">
    <w:name w:val="cislovane odseky Char"/>
    <w:link w:val="cislovaneodseky"/>
    <w:uiPriority w:val="99"/>
    <w:locked/>
    <w:rsid w:val="00CE2F11"/>
    <w:rPr>
      <w:rFonts w:ascii="Times New Roman" w:hAnsi="Times New Roman"/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765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7654"/>
    <w:rPr>
      <w:rFonts w:ascii="Times New Roman" w:eastAsia="Times New Roman" w:hAnsi="Times New Roman"/>
      <w:sz w:val="20"/>
      <w:szCs w:val="20"/>
      <w:lang w:val="sk-SK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7654"/>
    <w:rPr>
      <w:vertAlign w:val="superscript"/>
    </w:rPr>
  </w:style>
  <w:style w:type="character" w:customStyle="1" w:styleId="fontstyle01">
    <w:name w:val="fontstyle01"/>
    <w:basedOn w:val="Predvolenpsmoodseku"/>
    <w:rsid w:val="00784C8F"/>
    <w:rPr>
      <w:rFonts w:ascii="Times New Roman" w:hAnsi="Times New Roman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65F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5F5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5F53"/>
    <w:rPr>
      <w:rFonts w:ascii="Times New Roman" w:eastAsia="Times New Roman" w:hAnsi="Times New Roman"/>
      <w:sz w:val="20"/>
      <w:szCs w:val="20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5F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5F53"/>
    <w:rPr>
      <w:rFonts w:ascii="Times New Roman" w:eastAsia="Times New Roman" w:hAnsi="Times New Roman"/>
      <w:b/>
      <w:bCs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9880-6173-46E1-BFF4-3E88174A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Pedagogická fakulta</vt:lpstr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Pedagogická fakulta</dc:title>
  <dc:subject/>
  <dc:creator>USER</dc:creator>
  <cp:keywords/>
  <dc:description/>
  <cp:lastModifiedBy>ronais</cp:lastModifiedBy>
  <cp:revision>2</cp:revision>
  <cp:lastPrinted>2017-01-30T09:16:00Z</cp:lastPrinted>
  <dcterms:created xsi:type="dcterms:W3CDTF">2024-02-28T08:45:00Z</dcterms:created>
  <dcterms:modified xsi:type="dcterms:W3CDTF">2024-02-28T08:45:00Z</dcterms:modified>
</cp:coreProperties>
</file>