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59" w:rsidRPr="001A2F0F" w:rsidRDefault="00795559" w:rsidP="00795559">
      <w:pPr>
        <w:jc w:val="center"/>
        <w:rPr>
          <w:b/>
          <w:sz w:val="32"/>
          <w:szCs w:val="32"/>
          <w:lang w:val="hu-HU"/>
        </w:rPr>
      </w:pPr>
      <w:r w:rsidRPr="001A2F0F">
        <w:rPr>
          <w:b/>
          <w:sz w:val="32"/>
          <w:szCs w:val="32"/>
          <w:lang w:val="hu-HU"/>
        </w:rPr>
        <w:t xml:space="preserve">Rigorózus témák (PaedDr.) 2017/2018 – </w:t>
      </w:r>
      <w:r>
        <w:rPr>
          <w:b/>
          <w:sz w:val="32"/>
          <w:szCs w:val="32"/>
          <w:lang w:val="hu-HU"/>
        </w:rPr>
        <w:t>nyári</w:t>
      </w:r>
      <w:r w:rsidRPr="001A2F0F">
        <w:rPr>
          <w:b/>
          <w:sz w:val="32"/>
          <w:szCs w:val="32"/>
          <w:lang w:val="hu-HU"/>
        </w:rPr>
        <w:t xml:space="preserve"> szemeszter</w:t>
      </w:r>
    </w:p>
    <w:p w:rsidR="00795559" w:rsidRPr="001A2F0F" w:rsidRDefault="00795559" w:rsidP="00795559">
      <w:pPr>
        <w:jc w:val="center"/>
        <w:rPr>
          <w:b/>
          <w:sz w:val="32"/>
          <w:szCs w:val="32"/>
          <w:lang w:val="hu-HU"/>
        </w:rPr>
      </w:pPr>
      <w:proofErr w:type="spellStart"/>
      <w:r w:rsidRPr="001A2F0F">
        <w:rPr>
          <w:b/>
          <w:sz w:val="32"/>
          <w:szCs w:val="32"/>
          <w:lang w:val="hu-HU"/>
        </w:rPr>
        <w:t>Rigorózne</w:t>
      </w:r>
      <w:proofErr w:type="spellEnd"/>
      <w:r w:rsidRPr="001A2F0F">
        <w:rPr>
          <w:b/>
          <w:sz w:val="32"/>
          <w:szCs w:val="32"/>
          <w:lang w:val="hu-HU"/>
        </w:rPr>
        <w:t xml:space="preserve"> </w:t>
      </w:r>
      <w:proofErr w:type="spellStart"/>
      <w:r w:rsidRPr="001A2F0F">
        <w:rPr>
          <w:b/>
          <w:sz w:val="32"/>
          <w:szCs w:val="32"/>
          <w:lang w:val="hu-HU"/>
        </w:rPr>
        <w:t>témy</w:t>
      </w:r>
      <w:proofErr w:type="spellEnd"/>
      <w:r w:rsidRPr="001A2F0F">
        <w:rPr>
          <w:b/>
          <w:sz w:val="32"/>
          <w:szCs w:val="32"/>
          <w:lang w:val="hu-HU"/>
        </w:rPr>
        <w:t xml:space="preserve"> (</w:t>
      </w:r>
      <w:proofErr w:type="spellStart"/>
      <w:r w:rsidRPr="001A2F0F">
        <w:rPr>
          <w:b/>
          <w:sz w:val="32"/>
          <w:szCs w:val="32"/>
          <w:lang w:val="hu-HU"/>
        </w:rPr>
        <w:t>PaedDr</w:t>
      </w:r>
      <w:proofErr w:type="spellEnd"/>
      <w:r w:rsidRPr="001A2F0F">
        <w:rPr>
          <w:b/>
          <w:sz w:val="32"/>
          <w:szCs w:val="32"/>
          <w:lang w:val="hu-HU"/>
        </w:rPr>
        <w:t xml:space="preserve">.) 2017/2018 – </w:t>
      </w:r>
      <w:proofErr w:type="spellStart"/>
      <w:r>
        <w:rPr>
          <w:b/>
          <w:sz w:val="32"/>
          <w:szCs w:val="32"/>
          <w:lang w:val="hu-HU"/>
        </w:rPr>
        <w:t>let</w:t>
      </w:r>
      <w:r w:rsidRPr="001A2F0F">
        <w:rPr>
          <w:b/>
          <w:sz w:val="32"/>
          <w:szCs w:val="32"/>
          <w:lang w:val="hu-HU"/>
        </w:rPr>
        <w:t>ný</w:t>
      </w:r>
      <w:proofErr w:type="spellEnd"/>
      <w:r w:rsidRPr="001A2F0F">
        <w:rPr>
          <w:b/>
          <w:sz w:val="32"/>
          <w:szCs w:val="32"/>
          <w:lang w:val="hu-HU"/>
        </w:rPr>
        <w:t xml:space="preserve"> </w:t>
      </w:r>
      <w:proofErr w:type="spellStart"/>
      <w:r w:rsidRPr="001A2F0F">
        <w:rPr>
          <w:b/>
          <w:sz w:val="32"/>
          <w:szCs w:val="32"/>
          <w:lang w:val="hu-HU"/>
        </w:rPr>
        <w:t>semester</w:t>
      </w:r>
      <w:proofErr w:type="spellEnd"/>
    </w:p>
    <w:p w:rsidR="00795559" w:rsidRDefault="00795559" w:rsidP="00060229">
      <w:pPr>
        <w:rPr>
          <w:b/>
          <w:color w:val="000000" w:themeColor="text1"/>
        </w:rPr>
      </w:pPr>
    </w:p>
    <w:p w:rsidR="00795559" w:rsidRDefault="00795559" w:rsidP="00060229">
      <w:pPr>
        <w:rPr>
          <w:b/>
          <w:color w:val="000000" w:themeColor="text1"/>
        </w:rPr>
      </w:pPr>
    </w:p>
    <w:p w:rsidR="00295889" w:rsidRPr="00060229" w:rsidRDefault="00060229" w:rsidP="00060229">
      <w:pPr>
        <w:rPr>
          <w:b/>
          <w:color w:val="000000" w:themeColor="text1"/>
        </w:rPr>
      </w:pPr>
      <w:r w:rsidRPr="00060229">
        <w:rPr>
          <w:b/>
          <w:color w:val="000000" w:themeColor="text1"/>
        </w:rPr>
        <w:t>BIOLÓGIA TANSZÉK</w:t>
      </w:r>
    </w:p>
    <w:p w:rsidR="00060229" w:rsidRPr="00060229" w:rsidRDefault="00060229" w:rsidP="00060229">
      <w:pPr>
        <w:rPr>
          <w:b/>
          <w:color w:val="000000" w:themeColor="text1"/>
        </w:rPr>
      </w:pPr>
      <w:r w:rsidRPr="00060229">
        <w:rPr>
          <w:b/>
          <w:color w:val="000000" w:themeColor="text1"/>
        </w:rPr>
        <w:t>KATEDRA BIOLÓGIE</w:t>
      </w:r>
    </w:p>
    <w:p w:rsidR="00060229" w:rsidRPr="00060229" w:rsidRDefault="00060229" w:rsidP="00060229">
      <w:pPr>
        <w:rPr>
          <w:color w:val="000000" w:themeColor="text1"/>
        </w:rPr>
      </w:pPr>
    </w:p>
    <w:p w:rsidR="00295889" w:rsidRPr="00060229" w:rsidRDefault="00295889" w:rsidP="00060229">
      <w:pPr>
        <w:rPr>
          <w:color w:val="000000" w:themeColor="text1"/>
          <w:u w:val="single"/>
        </w:rPr>
      </w:pPr>
      <w:r w:rsidRPr="00060229">
        <w:rPr>
          <w:color w:val="000000" w:themeColor="text1"/>
          <w:u w:val="single"/>
        </w:rPr>
        <w:t>Ing. Pavol Balázs, PhD.</w:t>
      </w:r>
    </w:p>
    <w:p w:rsidR="0054650A" w:rsidRPr="00060229" w:rsidRDefault="0054650A" w:rsidP="00060229">
      <w:pPr>
        <w:rPr>
          <w:color w:val="000000" w:themeColor="text1"/>
        </w:rPr>
      </w:pPr>
    </w:p>
    <w:p w:rsidR="00295889" w:rsidRPr="00060229" w:rsidRDefault="00295889" w:rsidP="0006022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060229">
        <w:rPr>
          <w:rFonts w:ascii="Times New Roman" w:hAnsi="Times New Roman" w:cs="Times New Roman"/>
          <w:color w:val="000000" w:themeColor="text1"/>
        </w:rPr>
        <w:t>Invazív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növények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- a 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környezet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és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az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ember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egészségének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veszélyeztető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tényezői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r w:rsidR="0054650A" w:rsidRPr="00060229">
        <w:rPr>
          <w:rFonts w:ascii="Times New Roman" w:hAnsi="Times New Roman" w:cs="Times New Roman"/>
          <w:color w:val="000000" w:themeColor="text1"/>
        </w:rPr>
        <w:t xml:space="preserve">- </w:t>
      </w:r>
      <w:r w:rsidRPr="00060229">
        <w:rPr>
          <w:rFonts w:ascii="Times New Roman" w:hAnsi="Times New Roman" w:cs="Times New Roman"/>
          <w:color w:val="000000" w:themeColor="text1"/>
        </w:rPr>
        <w:t>Invázne rastliny – ohrozujúce faktory životného prostredia a zdravia človeka</w:t>
      </w:r>
    </w:p>
    <w:p w:rsidR="00295889" w:rsidRPr="00060229" w:rsidRDefault="00295889" w:rsidP="00060229">
      <w:pPr>
        <w:pStyle w:val="Odsekzoznamu"/>
        <w:numPr>
          <w:ilvl w:val="0"/>
          <w:numId w:val="8"/>
        </w:numPr>
        <w:tabs>
          <w:tab w:val="left" w:pos="2850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0229">
        <w:rPr>
          <w:rFonts w:ascii="Times New Roman" w:hAnsi="Times New Roman" w:cs="Times New Roman"/>
          <w:color w:val="000000" w:themeColor="text1"/>
        </w:rPr>
        <w:t>Függőséget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okozó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anyagok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megelőzés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>, a 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középiskolák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tanulóinak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tapasztalatai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a 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függőséget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okozó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anyagokkal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kiválasztott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középiskolán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középiskolákon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>)</w:t>
      </w:r>
      <w:r w:rsidR="0054650A" w:rsidRPr="00060229">
        <w:rPr>
          <w:rFonts w:ascii="Times New Roman" w:hAnsi="Times New Roman" w:cs="Times New Roman"/>
          <w:color w:val="000000" w:themeColor="text1"/>
        </w:rPr>
        <w:t xml:space="preserve"> - </w:t>
      </w:r>
      <w:r w:rsidRPr="00060229">
        <w:rPr>
          <w:rFonts w:ascii="Times New Roman" w:hAnsi="Times New Roman" w:cs="Times New Roman"/>
          <w:color w:val="000000" w:themeColor="text1"/>
        </w:rPr>
        <w:t xml:space="preserve">Návykové látky, prevencia, skúsenosti žiakov stredných 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skôl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s návykovými látkami (na vybranej/-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ných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strednej/</w:t>
      </w:r>
      <w:proofErr w:type="spellStart"/>
      <w:r w:rsidRPr="00060229">
        <w:rPr>
          <w:rFonts w:ascii="Times New Roman" w:hAnsi="Times New Roman" w:cs="Times New Roman"/>
          <w:color w:val="000000" w:themeColor="text1"/>
        </w:rPr>
        <w:t>ných</w:t>
      </w:r>
      <w:proofErr w:type="spellEnd"/>
      <w:r w:rsidRPr="00060229">
        <w:rPr>
          <w:rFonts w:ascii="Times New Roman" w:hAnsi="Times New Roman" w:cs="Times New Roman"/>
          <w:color w:val="000000" w:themeColor="text1"/>
        </w:rPr>
        <w:t xml:space="preserve"> škole/-ách)</w:t>
      </w:r>
    </w:p>
    <w:p w:rsidR="002D4A80" w:rsidRPr="00060229" w:rsidRDefault="002D4A80" w:rsidP="00060229">
      <w:pPr>
        <w:tabs>
          <w:tab w:val="left" w:pos="2850"/>
        </w:tabs>
        <w:jc w:val="both"/>
        <w:rPr>
          <w:color w:val="000000" w:themeColor="text1"/>
        </w:rPr>
      </w:pPr>
    </w:p>
    <w:p w:rsidR="00295889" w:rsidRPr="00060229" w:rsidRDefault="00295889" w:rsidP="00060229">
      <w:pPr>
        <w:rPr>
          <w:color w:val="000000" w:themeColor="text1"/>
          <w:u w:val="single"/>
        </w:rPr>
      </w:pPr>
      <w:r w:rsidRPr="00060229">
        <w:rPr>
          <w:color w:val="000000" w:themeColor="text1"/>
          <w:u w:val="single"/>
        </w:rPr>
        <w:t>PaedDr. Melinda Nagy, PhD.</w:t>
      </w:r>
    </w:p>
    <w:p w:rsidR="00295889" w:rsidRPr="00060229" w:rsidRDefault="00295889" w:rsidP="00060229">
      <w:pPr>
        <w:pStyle w:val="Odsekzoznamu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Lehetőségek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egy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potenciális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génökológiai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modellnövény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, a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hóvirág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felhasználására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kutatásban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és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oktatásban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– Možnosti využitia snežienky, potenciálnej modelovej rastliny genetickej ekológie vo výučbe a výskume</w:t>
      </w:r>
    </w:p>
    <w:p w:rsidR="00060229" w:rsidRPr="00060229" w:rsidRDefault="00295889" w:rsidP="00060229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Lehetőségek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tanulók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logikai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gondolkodásának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fejlesztésére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természetismeret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/biológia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órákon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az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alapiskolában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gimnáziumban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– Možnosti rozvíjania logického myslenia žiakov na hodinách biológie </w:t>
      </w:r>
      <w:r w:rsidR="00060229" w:rsidRPr="00060229">
        <w:rPr>
          <w:rFonts w:ascii="Times New Roman" w:eastAsia="Times New Roman" w:hAnsi="Times New Roman" w:cs="Times New Roman"/>
          <w:color w:val="000000" w:themeColor="text1"/>
        </w:rPr>
        <w:t>na ZŠ alebo gymnáziách</w:t>
      </w:r>
    </w:p>
    <w:p w:rsidR="00060229" w:rsidRPr="00060229" w:rsidRDefault="00295889" w:rsidP="00572401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color w:val="000000" w:themeColor="text1"/>
        </w:rPr>
      </w:pPr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A biológia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oktatásban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alkalmazható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okostelefon-alkalmazások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elemzése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– Analýza dostupných aplikácií pre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smartfóny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využiteľné</w:t>
      </w:r>
      <w:r w:rsidR="00060229" w:rsidRPr="00060229">
        <w:rPr>
          <w:rFonts w:ascii="Times New Roman" w:eastAsia="Times New Roman" w:hAnsi="Times New Roman" w:cs="Times New Roman"/>
          <w:color w:val="000000" w:themeColor="text1"/>
        </w:rPr>
        <w:t xml:space="preserve"> vo vyučovaní biológie</w:t>
      </w:r>
    </w:p>
    <w:p w:rsidR="00060229" w:rsidRPr="00060229" w:rsidRDefault="00295889" w:rsidP="00572401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Egy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kiválasztott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iskola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belső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környezetének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elemzése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az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egészségmegőrzés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szempontjából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– Analýza vnútorného prostredia vybranej školy z pohľ</w:t>
      </w:r>
      <w:r w:rsidR="0054650A" w:rsidRPr="00060229">
        <w:rPr>
          <w:rFonts w:ascii="Times New Roman" w:eastAsia="Times New Roman" w:hAnsi="Times New Roman" w:cs="Times New Roman"/>
          <w:color w:val="000000" w:themeColor="text1"/>
        </w:rPr>
        <w:t>adu zachovania zdravia</w:t>
      </w:r>
      <w:r w:rsidR="00060229"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60229" w:rsidRPr="00060229" w:rsidRDefault="00295889" w:rsidP="00572401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color w:val="000000" w:themeColor="text1"/>
        </w:rPr>
      </w:pPr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szaktantárgyi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pedagógiai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gyakorlat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vezetésének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módszertana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biológia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szakos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hallgatók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részére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– Metodika vedenia predmetovej pedagogickej praxe študent</w:t>
      </w:r>
      <w:r w:rsidR="0054650A" w:rsidRPr="00060229">
        <w:rPr>
          <w:rFonts w:ascii="Times New Roman" w:eastAsia="Times New Roman" w:hAnsi="Times New Roman" w:cs="Times New Roman"/>
          <w:color w:val="000000" w:themeColor="text1"/>
        </w:rPr>
        <w:t>ov učiteľstva biológie</w:t>
      </w:r>
      <w:r w:rsidR="00060229"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60229" w:rsidRPr="00060229" w:rsidRDefault="00295889" w:rsidP="00572401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color w:val="000000" w:themeColor="text1"/>
        </w:rPr>
      </w:pPr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stresszkutatás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története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- </w:t>
      </w:r>
      <w:r w:rsidR="0054650A" w:rsidRPr="00060229">
        <w:rPr>
          <w:rFonts w:ascii="Times New Roman" w:eastAsia="Times New Roman" w:hAnsi="Times New Roman" w:cs="Times New Roman"/>
          <w:color w:val="000000" w:themeColor="text1"/>
        </w:rPr>
        <w:t>História výskumu stresu</w:t>
      </w:r>
      <w:r w:rsidR="00060229"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60229" w:rsidRPr="00060229" w:rsidRDefault="00295889" w:rsidP="00572401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Iskolai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kísérletek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060229">
        <w:rPr>
          <w:rFonts w:ascii="Times New Roman" w:eastAsia="Times New Roman" w:hAnsi="Times New Roman" w:cs="Times New Roman"/>
          <w:color w:val="000000" w:themeColor="text1"/>
        </w:rPr>
        <w:t>biológiaoktatásban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 xml:space="preserve"> – Školské pokusy vo vyučovaní biológie</w:t>
      </w:r>
      <w:r w:rsidR="00060229"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95889" w:rsidRPr="00060229" w:rsidRDefault="00295889" w:rsidP="00572401">
      <w:pPr>
        <w:pStyle w:val="Odsekzoznamu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color w:val="000000" w:themeColor="text1"/>
        </w:rPr>
      </w:pPr>
      <w:r w:rsidRPr="00060229">
        <w:rPr>
          <w:rFonts w:ascii="Times New Roman" w:eastAsia="Times New Roman" w:hAnsi="Times New Roman" w:cs="Times New Roman"/>
          <w:color w:val="000000" w:themeColor="text1"/>
        </w:rPr>
        <w:t>(SK</w:t>
      </w:r>
      <w:r w:rsidR="00673EF0" w:rsidRPr="00060229">
        <w:rPr>
          <w:rFonts w:ascii="Times New Roman" w:eastAsia="Times New Roman" w:hAnsi="Times New Roman" w:cs="Times New Roman"/>
          <w:color w:val="000000" w:themeColor="text1"/>
        </w:rPr>
        <w:t xml:space="preserve"> – </w:t>
      </w:r>
      <w:proofErr w:type="spellStart"/>
      <w:r w:rsidR="00673EF0" w:rsidRPr="00060229">
        <w:rPr>
          <w:rFonts w:ascii="Times New Roman" w:eastAsia="Times New Roman" w:hAnsi="Times New Roman" w:cs="Times New Roman"/>
          <w:color w:val="000000" w:themeColor="text1"/>
        </w:rPr>
        <w:t>csak</w:t>
      </w:r>
      <w:proofErr w:type="spellEnd"/>
      <w:r w:rsidR="00673EF0"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73EF0" w:rsidRPr="00060229">
        <w:rPr>
          <w:rFonts w:ascii="Times New Roman" w:eastAsia="Times New Roman" w:hAnsi="Times New Roman" w:cs="Times New Roman"/>
          <w:color w:val="000000" w:themeColor="text1"/>
        </w:rPr>
        <w:t>szlovák</w:t>
      </w:r>
      <w:proofErr w:type="spellEnd"/>
      <w:r w:rsidR="00673EF0"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673EF0" w:rsidRPr="00060229">
        <w:rPr>
          <w:rFonts w:ascii="Times New Roman" w:eastAsia="Times New Roman" w:hAnsi="Times New Roman" w:cs="Times New Roman"/>
          <w:color w:val="000000" w:themeColor="text1"/>
        </w:rPr>
        <w:t>nyelven</w:t>
      </w:r>
      <w:proofErr w:type="spellEnd"/>
      <w:r w:rsidRPr="00060229">
        <w:rPr>
          <w:rFonts w:ascii="Times New Roman" w:eastAsia="Times New Roman" w:hAnsi="Times New Roman" w:cs="Times New Roman"/>
          <w:color w:val="000000" w:themeColor="text1"/>
        </w:rPr>
        <w:t>) Tvorba počítačom podporovaných učebných pomôcok so zameraním na vybranú tému z</w:t>
      </w:r>
      <w:r w:rsidR="00673EF0" w:rsidRPr="00060229">
        <w:rPr>
          <w:rFonts w:ascii="Times New Roman" w:eastAsia="Times New Roman" w:hAnsi="Times New Roman" w:cs="Times New Roman"/>
          <w:color w:val="000000" w:themeColor="text1"/>
        </w:rPr>
        <w:t> </w:t>
      </w:r>
      <w:r w:rsidRPr="00060229">
        <w:rPr>
          <w:rFonts w:ascii="Times New Roman" w:eastAsia="Times New Roman" w:hAnsi="Times New Roman" w:cs="Times New Roman"/>
          <w:color w:val="000000" w:themeColor="text1"/>
        </w:rPr>
        <w:t>biológie</w:t>
      </w:r>
      <w:r w:rsidR="00673EF0" w:rsidRPr="00060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73EF0" w:rsidRPr="00060229">
        <w:rPr>
          <w:rFonts w:ascii="Times New Roman" w:eastAsia="Times New Roman" w:hAnsi="Times New Roman" w:cs="Times New Roman"/>
          <w:color w:val="000000" w:themeColor="text1"/>
          <w:lang w:val="hu-HU"/>
        </w:rPr>
        <w:t>(Biológia témájú ok</w:t>
      </w:r>
      <w:r w:rsidR="0054650A" w:rsidRPr="00060229">
        <w:rPr>
          <w:rFonts w:ascii="Times New Roman" w:eastAsia="Times New Roman" w:hAnsi="Times New Roman" w:cs="Times New Roman"/>
          <w:color w:val="000000" w:themeColor="text1"/>
          <w:lang w:val="hu-HU"/>
        </w:rPr>
        <w:t>tatási segédanyagok készítése számítógépes segédlettel</w:t>
      </w:r>
      <w:r w:rsidR="0054650A" w:rsidRPr="00060229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295889" w:rsidRPr="00060229" w:rsidRDefault="00295889" w:rsidP="00060229">
      <w:pPr>
        <w:rPr>
          <w:color w:val="000000" w:themeColor="text1"/>
        </w:rPr>
      </w:pPr>
    </w:p>
    <w:p w:rsidR="00295889" w:rsidRPr="00060229" w:rsidRDefault="00295889" w:rsidP="00060229">
      <w:pPr>
        <w:rPr>
          <w:color w:val="000000" w:themeColor="text1"/>
          <w:u w:val="single"/>
        </w:rPr>
      </w:pPr>
      <w:r w:rsidRPr="00060229">
        <w:rPr>
          <w:color w:val="000000" w:themeColor="text1"/>
          <w:u w:val="single"/>
        </w:rPr>
        <w:t>Ing. Pavol Makovický, PhD.</w:t>
      </w:r>
    </w:p>
    <w:p w:rsidR="0054650A" w:rsidRPr="00060229" w:rsidRDefault="0054650A" w:rsidP="0006022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229">
        <w:rPr>
          <w:rFonts w:ascii="Times New Roman" w:hAnsi="Times New Roman" w:cs="Times New Roman"/>
          <w:color w:val="000000" w:themeColor="text1"/>
          <w:sz w:val="24"/>
          <w:szCs w:val="24"/>
        </w:rPr>
        <w:t>Diabetes mellitus</w:t>
      </w:r>
    </w:p>
    <w:p w:rsidR="0054650A" w:rsidRPr="00060229" w:rsidRDefault="00295889" w:rsidP="0006022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229">
        <w:rPr>
          <w:rFonts w:ascii="Times New Roman" w:hAnsi="Times New Roman" w:cs="Times New Roman"/>
          <w:color w:val="000000" w:themeColor="text1"/>
          <w:sz w:val="24"/>
          <w:szCs w:val="24"/>
        </w:rPr>
        <w:t>Návykové látky a ich z</w:t>
      </w:r>
      <w:r w:rsidR="00673EF0" w:rsidRPr="00060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neužívanie na stredných školách – </w:t>
      </w:r>
      <w:r w:rsidR="00673EF0" w:rsidRPr="0006022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Függőséget okozó</w:t>
      </w:r>
      <w:r w:rsidR="00C33B3E" w:rsidRPr="0006022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anyagok és a velük való vissza</w:t>
      </w:r>
      <w:r w:rsidR="00673EF0" w:rsidRPr="0006022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élés a középiskolákon</w:t>
      </w:r>
    </w:p>
    <w:p w:rsidR="0054650A" w:rsidRPr="00060229" w:rsidRDefault="00295889" w:rsidP="0006022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06022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4650A" w:rsidRPr="00060229">
        <w:rPr>
          <w:rFonts w:ascii="Times New Roman" w:hAnsi="Times New Roman" w:cs="Times New Roman"/>
          <w:color w:val="000000" w:themeColor="text1"/>
          <w:sz w:val="24"/>
          <w:szCs w:val="24"/>
        </w:rPr>
        <w:t>rotidrogová výchova a prevencia</w:t>
      </w:r>
      <w:r w:rsidR="00673EF0" w:rsidRPr="00060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73EF0" w:rsidRPr="0006022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Drog ellenes nevelés és drogmegelőzés</w:t>
      </w:r>
    </w:p>
    <w:p w:rsidR="00295889" w:rsidRPr="00060229" w:rsidRDefault="00295889" w:rsidP="0006022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229">
        <w:rPr>
          <w:rFonts w:ascii="Times New Roman" w:hAnsi="Times New Roman" w:cs="Times New Roman"/>
          <w:color w:val="000000" w:themeColor="text1"/>
          <w:sz w:val="24"/>
          <w:szCs w:val="24"/>
        </w:rPr>
        <w:t>Legalizácia marih</w:t>
      </w:r>
      <w:r w:rsidR="0054650A" w:rsidRPr="00060229">
        <w:rPr>
          <w:rFonts w:ascii="Times New Roman" w:hAnsi="Times New Roman" w:cs="Times New Roman"/>
          <w:color w:val="000000" w:themeColor="text1"/>
          <w:sz w:val="24"/>
          <w:szCs w:val="24"/>
        </w:rPr>
        <w:t>uany na Slovensku – pre a proti</w:t>
      </w:r>
      <w:r w:rsidR="00673EF0" w:rsidRPr="00060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73EF0" w:rsidRPr="0006022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 marihuána legalizálása Szlovákiában – érvel ellene és me</w:t>
      </w:r>
      <w:r w:rsidR="0054650A" w:rsidRPr="0006022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l</w:t>
      </w:r>
      <w:r w:rsidR="00673EF0" w:rsidRPr="0006022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lette</w:t>
      </w:r>
    </w:p>
    <w:p w:rsidR="00295889" w:rsidRPr="00060229" w:rsidRDefault="00295889" w:rsidP="0006022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229">
        <w:rPr>
          <w:rFonts w:ascii="Times New Roman" w:hAnsi="Times New Roman" w:cs="Times New Roman"/>
          <w:color w:val="000000" w:themeColor="text1"/>
          <w:sz w:val="24"/>
          <w:szCs w:val="24"/>
        </w:rPr>
        <w:t>Fajčenie a konzumáci</w:t>
      </w:r>
      <w:r w:rsidR="0054650A" w:rsidRPr="00060229">
        <w:rPr>
          <w:rFonts w:ascii="Times New Roman" w:hAnsi="Times New Roman" w:cs="Times New Roman"/>
          <w:color w:val="000000" w:themeColor="text1"/>
          <w:sz w:val="24"/>
          <w:szCs w:val="24"/>
        </w:rPr>
        <w:t>a alkoholu na stredných školách</w:t>
      </w:r>
      <w:r w:rsidR="00673EF0" w:rsidRPr="00060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73EF0" w:rsidRPr="00060229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Dohányzás és alkoholfogyasztás a középiskolákon</w:t>
      </w:r>
    </w:p>
    <w:p w:rsidR="00295889" w:rsidRPr="00060229" w:rsidRDefault="00295889" w:rsidP="00060229">
      <w:pPr>
        <w:pStyle w:val="Odsekzoznamu"/>
        <w:numPr>
          <w:ilvl w:val="0"/>
          <w:numId w:val="3"/>
        </w:numPr>
        <w:spacing w:after="0" w:line="240" w:lineRule="auto"/>
        <w:rPr>
          <w:rStyle w:val="5yl5"/>
          <w:rFonts w:ascii="Times New Roman" w:hAnsi="Times New Roman" w:cs="Times New Roman"/>
          <w:color w:val="000000" w:themeColor="text1"/>
          <w:sz w:val="24"/>
          <w:szCs w:val="24"/>
        </w:rPr>
      </w:pPr>
      <w:r w:rsidRPr="00060229">
        <w:rPr>
          <w:rStyle w:val="5yl5"/>
          <w:rFonts w:ascii="Times New Roman" w:hAnsi="Times New Roman" w:cs="Times New Roman"/>
          <w:color w:val="000000" w:themeColor="text1"/>
          <w:sz w:val="24"/>
          <w:szCs w:val="24"/>
        </w:rPr>
        <w:t>Záujmové činnosti v domove dôchodcov</w:t>
      </w:r>
      <w:r w:rsidR="00673EF0" w:rsidRPr="00060229">
        <w:rPr>
          <w:rStyle w:val="5yl5"/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73EF0" w:rsidRPr="00060229">
        <w:rPr>
          <w:rStyle w:val="5yl5"/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Érdekköri tevékenységek a nyugdíjas otthonokban</w:t>
      </w:r>
    </w:p>
    <w:p w:rsidR="00295889" w:rsidRPr="00060229" w:rsidRDefault="00295889" w:rsidP="00060229">
      <w:pPr>
        <w:rPr>
          <w:color w:val="000000" w:themeColor="text1"/>
        </w:rPr>
      </w:pPr>
    </w:p>
    <w:p w:rsidR="00795559" w:rsidRDefault="00795559" w:rsidP="00060229">
      <w:pPr>
        <w:rPr>
          <w:b/>
          <w:color w:val="000000" w:themeColor="text1"/>
        </w:rPr>
      </w:pPr>
    </w:p>
    <w:p w:rsidR="00795559" w:rsidRDefault="00795559" w:rsidP="00060229">
      <w:pPr>
        <w:rPr>
          <w:b/>
          <w:color w:val="000000" w:themeColor="text1"/>
        </w:rPr>
      </w:pPr>
    </w:p>
    <w:p w:rsidR="00060229" w:rsidRPr="00060229" w:rsidRDefault="00060229" w:rsidP="00060229">
      <w:pPr>
        <w:rPr>
          <w:b/>
          <w:color w:val="000000" w:themeColor="text1"/>
        </w:rPr>
      </w:pPr>
      <w:r w:rsidRPr="00060229">
        <w:rPr>
          <w:b/>
          <w:color w:val="000000" w:themeColor="text1"/>
        </w:rPr>
        <w:lastRenderedPageBreak/>
        <w:t>KÉMIA TANSZÉK</w:t>
      </w:r>
    </w:p>
    <w:p w:rsidR="00060229" w:rsidRPr="00060229" w:rsidRDefault="00060229" w:rsidP="00060229">
      <w:pPr>
        <w:rPr>
          <w:b/>
          <w:color w:val="000000" w:themeColor="text1"/>
        </w:rPr>
      </w:pPr>
      <w:r w:rsidRPr="00060229">
        <w:rPr>
          <w:b/>
          <w:color w:val="000000" w:themeColor="text1"/>
        </w:rPr>
        <w:t>KATEDRA CHÉMIE</w:t>
      </w:r>
    </w:p>
    <w:p w:rsidR="00060229" w:rsidRPr="00060229" w:rsidRDefault="00060229" w:rsidP="00060229">
      <w:pPr>
        <w:rPr>
          <w:b/>
          <w:color w:val="000000" w:themeColor="text1"/>
        </w:rPr>
      </w:pPr>
    </w:p>
    <w:p w:rsidR="00060229" w:rsidRPr="00060229" w:rsidRDefault="00060229" w:rsidP="00060229">
      <w:pPr>
        <w:rPr>
          <w:color w:val="000000" w:themeColor="text1"/>
          <w:u w:val="single"/>
        </w:rPr>
      </w:pPr>
      <w:r w:rsidRPr="00060229">
        <w:rPr>
          <w:color w:val="000000" w:themeColor="text1"/>
          <w:u w:val="single"/>
        </w:rPr>
        <w:t>Mgr. Szarka Katarína, PhD.</w:t>
      </w:r>
    </w:p>
    <w:p w:rsidR="00060229" w:rsidRPr="00060229" w:rsidRDefault="00060229" w:rsidP="00060229">
      <w:pPr>
        <w:pStyle w:val="Odsekzoznamu"/>
        <w:numPr>
          <w:ilvl w:val="0"/>
          <w:numId w:val="5"/>
        </w:numPr>
        <w:spacing w:after="240"/>
        <w:rPr>
          <w:rFonts w:ascii="Times New Roman" w:hAnsi="Times New Roman" w:cs="Times New Roman"/>
          <w:lang w:val="hu-HU"/>
        </w:rPr>
      </w:pPr>
      <w:r w:rsidRPr="00060229">
        <w:rPr>
          <w:rFonts w:ascii="Times New Roman" w:hAnsi="Times New Roman" w:cs="Times New Roman"/>
          <w:lang w:val="hu-HU"/>
        </w:rPr>
        <w:t>Fejlesztő értékelési eszközök természettudományi tantárgyak oktatásban. (</w:t>
      </w:r>
      <w:proofErr w:type="spellStart"/>
      <w:r w:rsidRPr="00060229">
        <w:rPr>
          <w:rFonts w:ascii="Times New Roman" w:hAnsi="Times New Roman" w:cs="Times New Roman"/>
          <w:lang w:val="hu-HU"/>
        </w:rPr>
        <w:t>Prostriedky</w:t>
      </w:r>
      <w:proofErr w:type="spellEnd"/>
      <w:r w:rsidRPr="0006022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060229">
        <w:rPr>
          <w:rFonts w:ascii="Times New Roman" w:hAnsi="Times New Roman" w:cs="Times New Roman"/>
          <w:lang w:val="hu-HU"/>
        </w:rPr>
        <w:t>rozvíjajúceho</w:t>
      </w:r>
      <w:proofErr w:type="spellEnd"/>
      <w:r w:rsidRPr="0006022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060229">
        <w:rPr>
          <w:rFonts w:ascii="Times New Roman" w:hAnsi="Times New Roman" w:cs="Times New Roman"/>
          <w:lang w:val="hu-HU"/>
        </w:rPr>
        <w:t>hodnot</w:t>
      </w:r>
      <w:r>
        <w:rPr>
          <w:rFonts w:ascii="Times New Roman" w:hAnsi="Times New Roman" w:cs="Times New Roman"/>
          <w:lang w:val="hu-HU"/>
        </w:rPr>
        <w:t>enia</w:t>
      </w:r>
      <w:proofErr w:type="spellEnd"/>
      <w:r>
        <w:rPr>
          <w:rFonts w:ascii="Times New Roman" w:hAnsi="Times New Roman" w:cs="Times New Roman"/>
          <w:lang w:val="hu-HU"/>
        </w:rPr>
        <w:t xml:space="preserve"> v </w:t>
      </w:r>
      <w:proofErr w:type="spellStart"/>
      <w:r>
        <w:rPr>
          <w:rFonts w:ascii="Times New Roman" w:hAnsi="Times New Roman" w:cs="Times New Roman"/>
          <w:lang w:val="hu-HU"/>
        </w:rPr>
        <w:t>prírodovednom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vzdelávaní</w:t>
      </w:r>
      <w:proofErr w:type="spellEnd"/>
      <w:r w:rsidRPr="00060229">
        <w:rPr>
          <w:rFonts w:ascii="Times New Roman" w:hAnsi="Times New Roman" w:cs="Times New Roman"/>
          <w:lang w:val="hu-HU"/>
        </w:rPr>
        <w:t xml:space="preserve">) </w:t>
      </w:r>
    </w:p>
    <w:p w:rsidR="00060229" w:rsidRPr="00060229" w:rsidRDefault="00060229" w:rsidP="00193D60">
      <w:pPr>
        <w:pStyle w:val="Odsekzoznamu"/>
        <w:numPr>
          <w:ilvl w:val="0"/>
          <w:numId w:val="5"/>
        </w:numPr>
        <w:spacing w:after="240"/>
        <w:rPr>
          <w:rFonts w:ascii="Times New Roman" w:hAnsi="Times New Roman" w:cs="Times New Roman"/>
          <w:lang w:val="hu-HU"/>
        </w:rPr>
      </w:pPr>
      <w:r w:rsidRPr="00060229">
        <w:rPr>
          <w:rFonts w:ascii="Times New Roman" w:hAnsi="Times New Roman" w:cs="Times New Roman"/>
          <w:lang w:val="hu-HU"/>
        </w:rPr>
        <w:t>Tévképzetek a kémiaoktatásban. (</w:t>
      </w:r>
      <w:proofErr w:type="spellStart"/>
      <w:r w:rsidRPr="00060229">
        <w:rPr>
          <w:rFonts w:ascii="Times New Roman" w:hAnsi="Times New Roman" w:cs="Times New Roman"/>
          <w:lang w:val="hu-HU"/>
        </w:rPr>
        <w:t>Miskoncepcie</w:t>
      </w:r>
      <w:proofErr w:type="spellEnd"/>
      <w:r w:rsidRPr="00060229">
        <w:rPr>
          <w:rFonts w:ascii="Times New Roman" w:hAnsi="Times New Roman" w:cs="Times New Roman"/>
          <w:lang w:val="hu-HU"/>
        </w:rPr>
        <w:t xml:space="preserve"> v </w:t>
      </w:r>
      <w:proofErr w:type="spellStart"/>
      <w:r w:rsidRPr="00060229">
        <w:rPr>
          <w:rFonts w:ascii="Times New Roman" w:hAnsi="Times New Roman" w:cs="Times New Roman"/>
          <w:lang w:val="hu-HU"/>
        </w:rPr>
        <w:t>prírodovednom</w:t>
      </w:r>
      <w:proofErr w:type="spellEnd"/>
      <w:r w:rsidRPr="0006022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060229">
        <w:rPr>
          <w:rFonts w:ascii="Times New Roman" w:hAnsi="Times New Roman" w:cs="Times New Roman"/>
          <w:lang w:val="hu-HU"/>
        </w:rPr>
        <w:t>vzdelávaní</w:t>
      </w:r>
      <w:proofErr w:type="spellEnd"/>
      <w:r w:rsidRPr="00060229">
        <w:rPr>
          <w:rFonts w:ascii="Times New Roman" w:hAnsi="Times New Roman" w:cs="Times New Roman"/>
          <w:lang w:val="hu-HU"/>
        </w:rPr>
        <w:t xml:space="preserve">) </w:t>
      </w:r>
    </w:p>
    <w:p w:rsidR="00060229" w:rsidRPr="00060229" w:rsidRDefault="00060229" w:rsidP="00060229">
      <w:pPr>
        <w:rPr>
          <w:u w:val="single"/>
          <w:lang w:val="hu-HU"/>
        </w:rPr>
      </w:pPr>
      <w:r w:rsidRPr="00060229">
        <w:rPr>
          <w:u w:val="single"/>
          <w:lang w:val="hu-HU"/>
        </w:rPr>
        <w:t xml:space="preserve">Mgr. </w:t>
      </w:r>
      <w:proofErr w:type="spellStart"/>
      <w:r w:rsidRPr="00060229">
        <w:rPr>
          <w:u w:val="single"/>
          <w:lang w:val="hu-HU"/>
        </w:rPr>
        <w:t>Vargová</w:t>
      </w:r>
      <w:proofErr w:type="spellEnd"/>
      <w:r w:rsidRPr="00060229">
        <w:rPr>
          <w:u w:val="single"/>
          <w:lang w:val="hu-HU"/>
        </w:rPr>
        <w:t xml:space="preserve"> Andrea, PhD.</w:t>
      </w:r>
    </w:p>
    <w:p w:rsidR="00060229" w:rsidRPr="00060229" w:rsidRDefault="00060229" w:rsidP="00060229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lang w:val="hu-HU"/>
        </w:rPr>
      </w:pPr>
      <w:proofErr w:type="spellStart"/>
      <w:r w:rsidRPr="00060229">
        <w:rPr>
          <w:rFonts w:ascii="Times New Roman" w:hAnsi="Times New Roman" w:cs="Times New Roman"/>
        </w:rPr>
        <w:t>Az</w:t>
      </w:r>
      <w:proofErr w:type="spellEnd"/>
      <w:r w:rsidRPr="00060229">
        <w:rPr>
          <w:rFonts w:ascii="Times New Roman" w:hAnsi="Times New Roman" w:cs="Times New Roman"/>
        </w:rPr>
        <w:t xml:space="preserve"> </w:t>
      </w:r>
      <w:proofErr w:type="spellStart"/>
      <w:r w:rsidRPr="00060229">
        <w:rPr>
          <w:rFonts w:ascii="Times New Roman" w:hAnsi="Times New Roman" w:cs="Times New Roman"/>
        </w:rPr>
        <w:t>óvodai</w:t>
      </w:r>
      <w:proofErr w:type="spellEnd"/>
      <w:r w:rsidRPr="00060229">
        <w:rPr>
          <w:rFonts w:ascii="Times New Roman" w:hAnsi="Times New Roman" w:cs="Times New Roman"/>
        </w:rPr>
        <w:t xml:space="preserve"> </w:t>
      </w:r>
      <w:proofErr w:type="spellStart"/>
      <w:r w:rsidRPr="00060229">
        <w:rPr>
          <w:rFonts w:ascii="Times New Roman" w:hAnsi="Times New Roman" w:cs="Times New Roman"/>
        </w:rPr>
        <w:t>környezeti</w:t>
      </w:r>
      <w:proofErr w:type="spellEnd"/>
      <w:r w:rsidRPr="00060229">
        <w:rPr>
          <w:rFonts w:ascii="Times New Roman" w:hAnsi="Times New Roman" w:cs="Times New Roman"/>
        </w:rPr>
        <w:t xml:space="preserve"> </w:t>
      </w:r>
      <w:proofErr w:type="spellStart"/>
      <w:r w:rsidRPr="00060229">
        <w:rPr>
          <w:rFonts w:ascii="Times New Roman" w:hAnsi="Times New Roman" w:cs="Times New Roman"/>
        </w:rPr>
        <w:t>nevelés</w:t>
      </w:r>
      <w:proofErr w:type="spellEnd"/>
      <w:r w:rsidRPr="00060229">
        <w:rPr>
          <w:rFonts w:ascii="Times New Roman" w:hAnsi="Times New Roman" w:cs="Times New Roman"/>
        </w:rPr>
        <w:t xml:space="preserve"> </w:t>
      </w:r>
      <w:proofErr w:type="spellStart"/>
      <w:r w:rsidRPr="00060229">
        <w:rPr>
          <w:rFonts w:ascii="Times New Roman" w:hAnsi="Times New Roman" w:cs="Times New Roman"/>
        </w:rPr>
        <w:t>megvalósításánának</w:t>
      </w:r>
      <w:proofErr w:type="spellEnd"/>
      <w:r w:rsidRPr="00060229">
        <w:rPr>
          <w:rFonts w:ascii="Times New Roman" w:hAnsi="Times New Roman" w:cs="Times New Roman"/>
        </w:rPr>
        <w:t xml:space="preserve"> </w:t>
      </w:r>
      <w:proofErr w:type="spellStart"/>
      <w:r w:rsidRPr="00060229">
        <w:rPr>
          <w:rFonts w:ascii="Times New Roman" w:hAnsi="Times New Roman" w:cs="Times New Roman"/>
        </w:rPr>
        <w:t>lehetőségei</w:t>
      </w:r>
      <w:proofErr w:type="spellEnd"/>
      <w:r w:rsidRPr="00060229">
        <w:rPr>
          <w:rFonts w:ascii="Times New Roman" w:hAnsi="Times New Roman" w:cs="Times New Roman"/>
        </w:rPr>
        <w:t xml:space="preserve"> (</w:t>
      </w:r>
      <w:proofErr w:type="spellStart"/>
      <w:r w:rsidRPr="00060229">
        <w:rPr>
          <w:rFonts w:ascii="Times New Roman" w:hAnsi="Times New Roman" w:cs="Times New Roman"/>
          <w:lang w:val="hu-HU"/>
        </w:rPr>
        <w:t>Environmentálna</w:t>
      </w:r>
      <w:proofErr w:type="spellEnd"/>
      <w:r w:rsidRPr="00060229">
        <w:rPr>
          <w:rFonts w:ascii="Times New Roman" w:hAnsi="Times New Roman" w:cs="Times New Roman"/>
          <w:lang w:val="hu-HU"/>
        </w:rPr>
        <w:t xml:space="preserve"> v</w:t>
      </w:r>
      <w:proofErr w:type="spellStart"/>
      <w:r w:rsidRPr="00060229">
        <w:rPr>
          <w:rFonts w:ascii="Times New Roman" w:hAnsi="Times New Roman" w:cs="Times New Roman"/>
        </w:rPr>
        <w:t>ýchova</w:t>
      </w:r>
      <w:proofErr w:type="spellEnd"/>
      <w:r w:rsidRPr="00060229">
        <w:rPr>
          <w:rFonts w:ascii="Times New Roman" w:hAnsi="Times New Roman" w:cs="Times New Roman"/>
        </w:rPr>
        <w:t xml:space="preserve"> a možnosti jej realizácie v materských školách) </w:t>
      </w:r>
    </w:p>
    <w:p w:rsidR="00060229" w:rsidRPr="00060229" w:rsidRDefault="00060229" w:rsidP="00060229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lang w:val="hu-HU"/>
        </w:rPr>
      </w:pPr>
      <w:proofErr w:type="spellStart"/>
      <w:r w:rsidRPr="00060229">
        <w:rPr>
          <w:rFonts w:ascii="Times New Roman" w:hAnsi="Times New Roman" w:cs="Times New Roman"/>
        </w:rPr>
        <w:t>Környezeti</w:t>
      </w:r>
      <w:proofErr w:type="spellEnd"/>
      <w:r w:rsidRPr="00060229">
        <w:rPr>
          <w:rFonts w:ascii="Times New Roman" w:hAnsi="Times New Roman" w:cs="Times New Roman"/>
        </w:rPr>
        <w:t xml:space="preserve"> </w:t>
      </w:r>
      <w:proofErr w:type="spellStart"/>
      <w:r w:rsidRPr="00060229">
        <w:rPr>
          <w:rFonts w:ascii="Times New Roman" w:hAnsi="Times New Roman" w:cs="Times New Roman"/>
        </w:rPr>
        <w:t>nevelési</w:t>
      </w:r>
      <w:proofErr w:type="spellEnd"/>
      <w:r w:rsidRPr="00060229">
        <w:rPr>
          <w:rFonts w:ascii="Times New Roman" w:hAnsi="Times New Roman" w:cs="Times New Roman"/>
        </w:rPr>
        <w:t xml:space="preserve"> </w:t>
      </w:r>
      <w:proofErr w:type="spellStart"/>
      <w:r w:rsidRPr="00060229">
        <w:rPr>
          <w:rFonts w:ascii="Times New Roman" w:hAnsi="Times New Roman" w:cs="Times New Roman"/>
        </w:rPr>
        <w:t>programok</w:t>
      </w:r>
      <w:proofErr w:type="spellEnd"/>
      <w:r w:rsidRPr="00060229">
        <w:rPr>
          <w:rFonts w:ascii="Times New Roman" w:hAnsi="Times New Roman" w:cs="Times New Roman"/>
        </w:rPr>
        <w:t xml:space="preserve"> </w:t>
      </w:r>
      <w:proofErr w:type="spellStart"/>
      <w:r w:rsidRPr="00060229">
        <w:rPr>
          <w:rFonts w:ascii="Times New Roman" w:hAnsi="Times New Roman" w:cs="Times New Roman"/>
        </w:rPr>
        <w:t>az</w:t>
      </w:r>
      <w:proofErr w:type="spellEnd"/>
      <w:r w:rsidRPr="00060229">
        <w:rPr>
          <w:rFonts w:ascii="Times New Roman" w:hAnsi="Times New Roman" w:cs="Times New Roman"/>
        </w:rPr>
        <w:t xml:space="preserve"> </w:t>
      </w:r>
      <w:proofErr w:type="spellStart"/>
      <w:r w:rsidRPr="00060229">
        <w:rPr>
          <w:rFonts w:ascii="Times New Roman" w:hAnsi="Times New Roman" w:cs="Times New Roman"/>
        </w:rPr>
        <w:t>alapiskola</w:t>
      </w:r>
      <w:proofErr w:type="spellEnd"/>
      <w:r w:rsidRPr="00060229">
        <w:rPr>
          <w:rFonts w:ascii="Times New Roman" w:hAnsi="Times New Roman" w:cs="Times New Roman"/>
        </w:rPr>
        <w:t xml:space="preserve"> </w:t>
      </w:r>
      <w:proofErr w:type="spellStart"/>
      <w:r w:rsidRPr="00060229">
        <w:rPr>
          <w:rFonts w:ascii="Times New Roman" w:hAnsi="Times New Roman" w:cs="Times New Roman"/>
        </w:rPr>
        <w:t>alsó</w:t>
      </w:r>
      <w:proofErr w:type="spellEnd"/>
      <w:r w:rsidRPr="00060229">
        <w:rPr>
          <w:rFonts w:ascii="Times New Roman" w:hAnsi="Times New Roman" w:cs="Times New Roman"/>
        </w:rPr>
        <w:t xml:space="preserve"> </w:t>
      </w:r>
      <w:proofErr w:type="spellStart"/>
      <w:r w:rsidRPr="00060229">
        <w:rPr>
          <w:rFonts w:ascii="Times New Roman" w:hAnsi="Times New Roman" w:cs="Times New Roman"/>
        </w:rPr>
        <w:t>tagozatán</w:t>
      </w:r>
      <w:proofErr w:type="spellEnd"/>
      <w:r w:rsidRPr="00060229">
        <w:rPr>
          <w:rFonts w:ascii="Times New Roman" w:hAnsi="Times New Roman" w:cs="Times New Roman"/>
        </w:rPr>
        <w:t xml:space="preserve"> (Aktivity k environmentálnej výchove na 1.stupni ZŠ.) </w:t>
      </w:r>
    </w:p>
    <w:p w:rsidR="00060229" w:rsidRPr="00060229" w:rsidRDefault="00060229" w:rsidP="00060229">
      <w:pPr>
        <w:pStyle w:val="Odsekzoznamu"/>
        <w:spacing w:after="0"/>
        <w:rPr>
          <w:rFonts w:ascii="Times New Roman" w:hAnsi="Times New Roman" w:cs="Times New Roman"/>
          <w:lang w:val="hu-HU"/>
        </w:rPr>
      </w:pPr>
    </w:p>
    <w:p w:rsidR="00060229" w:rsidRPr="00060229" w:rsidRDefault="00060229" w:rsidP="00060229">
      <w:pPr>
        <w:rPr>
          <w:u w:val="single"/>
          <w:lang w:val="hu-HU"/>
        </w:rPr>
      </w:pPr>
      <w:r w:rsidRPr="00060229">
        <w:rPr>
          <w:u w:val="single"/>
          <w:lang w:val="hu-HU"/>
        </w:rPr>
        <w:t>Dr. habil. PaedDr. Juhász György, PhD.</w:t>
      </w:r>
    </w:p>
    <w:p w:rsidR="00060229" w:rsidRDefault="00060229" w:rsidP="00060229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60229">
        <w:t>Az</w:t>
      </w:r>
      <w:proofErr w:type="spellEnd"/>
      <w:r w:rsidRPr="00060229">
        <w:t xml:space="preserve"> IKT a </w:t>
      </w:r>
      <w:proofErr w:type="spellStart"/>
      <w:r w:rsidRPr="00060229">
        <w:rPr>
          <w:rStyle w:val="object"/>
          <w:rFonts w:eastAsiaTheme="majorEastAsia"/>
        </w:rPr>
        <w:t>k</w:t>
      </w:r>
      <w:r w:rsidRPr="00060229">
        <w:t>özépiskolai</w:t>
      </w:r>
      <w:proofErr w:type="spellEnd"/>
      <w:r w:rsidRPr="00060229">
        <w:t> </w:t>
      </w:r>
      <w:proofErr w:type="spellStart"/>
      <w:r w:rsidRPr="00060229">
        <w:rPr>
          <w:rStyle w:val="object"/>
          <w:rFonts w:eastAsiaTheme="majorEastAsia"/>
        </w:rPr>
        <w:t>k</w:t>
      </w:r>
      <w:r w:rsidRPr="00060229">
        <w:t>émiaoktatásban</w:t>
      </w:r>
      <w:proofErr w:type="spellEnd"/>
      <w:r w:rsidRPr="00060229">
        <w:t xml:space="preserve"> </w:t>
      </w:r>
      <w:r w:rsidRPr="00060229">
        <w:rPr>
          <w:color w:val="000000"/>
        </w:rPr>
        <w:t xml:space="preserve">(Využitie IKT vo vyučovaní chémie na stredných školách) </w:t>
      </w:r>
    </w:p>
    <w:p w:rsidR="00060229" w:rsidRDefault="00060229" w:rsidP="00060229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AC4FF8" w:rsidRDefault="00AC4FF8" w:rsidP="00060229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DB7469" w:rsidRPr="001A2F0F" w:rsidRDefault="00DB7469" w:rsidP="00DB7469">
      <w:pPr>
        <w:rPr>
          <w:b/>
          <w:caps/>
          <w:lang w:val="hu-HU"/>
        </w:rPr>
      </w:pPr>
      <w:r w:rsidRPr="001A2F0F">
        <w:rPr>
          <w:b/>
          <w:caps/>
          <w:lang w:val="hu-HU"/>
        </w:rPr>
        <w:t xml:space="preserve">Magyar nyelv és irodalom tanszék </w:t>
      </w:r>
    </w:p>
    <w:p w:rsidR="00DB7469" w:rsidRPr="001A2F0F" w:rsidRDefault="00DB7469" w:rsidP="00DB7469">
      <w:pPr>
        <w:rPr>
          <w:b/>
          <w:caps/>
          <w:lang w:val="hu-HU"/>
        </w:rPr>
      </w:pPr>
      <w:r w:rsidRPr="001A2F0F">
        <w:rPr>
          <w:b/>
          <w:caps/>
          <w:lang w:val="hu-HU"/>
        </w:rPr>
        <w:t>katedra maďarského jazyka a literatúry</w:t>
      </w:r>
    </w:p>
    <w:p w:rsidR="00DB7469" w:rsidRPr="001A2F0F" w:rsidRDefault="00DB7469" w:rsidP="00DB7469">
      <w:pPr>
        <w:rPr>
          <w:b/>
          <w:caps/>
          <w:lang w:val="hu-HU"/>
        </w:rPr>
      </w:pPr>
    </w:p>
    <w:p w:rsidR="00DB7469" w:rsidRPr="001A2F0F" w:rsidRDefault="00DB7469" w:rsidP="00DB7469">
      <w:pPr>
        <w:jc w:val="both"/>
        <w:rPr>
          <w:bCs/>
          <w:u w:val="single"/>
          <w:lang w:val="hu-HU"/>
        </w:rPr>
      </w:pPr>
      <w:r w:rsidRPr="001A2F0F">
        <w:rPr>
          <w:bCs/>
          <w:u w:val="single"/>
          <w:lang w:val="hu-HU"/>
        </w:rPr>
        <w:t>Dr. habil. Dr. Horváth Kornélia, PhD.</w:t>
      </w:r>
    </w:p>
    <w:p w:rsidR="00DB7469" w:rsidRPr="00AB5306" w:rsidRDefault="00DB7469" w:rsidP="00DB7469">
      <w:pPr>
        <w:shd w:val="clear" w:color="auto" w:fill="FFFFFF"/>
        <w:rPr>
          <w:rFonts w:eastAsia="Times New Roman"/>
          <w:lang w:val="hu-HU"/>
        </w:rPr>
      </w:pPr>
      <w:r w:rsidRPr="00AB5306">
        <w:rPr>
          <w:rFonts w:eastAsia="Times New Roman"/>
          <w:lang w:val="hu-HU"/>
        </w:rPr>
        <w:t xml:space="preserve">    1. Petri György költészete – </w:t>
      </w:r>
      <w:proofErr w:type="spellStart"/>
      <w:r w:rsidRPr="00AB5306">
        <w:rPr>
          <w:rFonts w:eastAsia="Times New Roman"/>
          <w:lang w:val="hu-HU"/>
        </w:rPr>
        <w:t>Poézia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Györgya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Petriho</w:t>
      </w:r>
      <w:proofErr w:type="spellEnd"/>
    </w:p>
    <w:p w:rsidR="00DB7469" w:rsidRPr="00AB5306" w:rsidRDefault="00DB7469" w:rsidP="00DB7469">
      <w:pPr>
        <w:shd w:val="clear" w:color="auto" w:fill="FFFFFF"/>
        <w:rPr>
          <w:rFonts w:eastAsia="Times New Roman"/>
          <w:lang w:val="hu-HU"/>
        </w:rPr>
      </w:pPr>
      <w:r w:rsidRPr="00AB5306">
        <w:rPr>
          <w:rFonts w:eastAsia="Times New Roman"/>
          <w:lang w:val="hu-HU"/>
        </w:rPr>
        <w:t xml:space="preserve">    2. Ottlik Géza írói munkássága – </w:t>
      </w:r>
      <w:proofErr w:type="spellStart"/>
      <w:r w:rsidRPr="00AB5306">
        <w:rPr>
          <w:rFonts w:eastAsia="Times New Roman"/>
          <w:lang w:val="hu-HU"/>
        </w:rPr>
        <w:t>Spisovateľská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tvorba</w:t>
      </w:r>
      <w:proofErr w:type="spellEnd"/>
      <w:r w:rsidRPr="00AB5306">
        <w:rPr>
          <w:rFonts w:eastAsia="Times New Roman"/>
          <w:lang w:val="hu-HU"/>
        </w:rPr>
        <w:t xml:space="preserve"> Géza </w:t>
      </w:r>
      <w:proofErr w:type="spellStart"/>
      <w:r w:rsidRPr="00AB5306">
        <w:rPr>
          <w:rFonts w:eastAsia="Times New Roman"/>
          <w:lang w:val="hu-HU"/>
        </w:rPr>
        <w:t>Ottlika</w:t>
      </w:r>
      <w:proofErr w:type="spellEnd"/>
    </w:p>
    <w:p w:rsidR="00DB7469" w:rsidRPr="00AB5306" w:rsidRDefault="00DB7469" w:rsidP="00DB7469">
      <w:pPr>
        <w:jc w:val="both"/>
        <w:rPr>
          <w:bCs/>
          <w:u w:val="single"/>
          <w:lang w:val="hu-HU"/>
        </w:rPr>
      </w:pPr>
    </w:p>
    <w:p w:rsidR="00DB7469" w:rsidRPr="00AB5306" w:rsidRDefault="00DB7469" w:rsidP="00DB7469">
      <w:pPr>
        <w:jc w:val="both"/>
        <w:rPr>
          <w:bCs/>
          <w:u w:val="single"/>
          <w:lang w:val="hu-HU"/>
        </w:rPr>
      </w:pPr>
      <w:r w:rsidRPr="00AB5306">
        <w:rPr>
          <w:bCs/>
          <w:u w:val="single"/>
          <w:lang w:val="hu-HU"/>
        </w:rPr>
        <w:t>Simon Szabolcs, PhD.</w:t>
      </w:r>
    </w:p>
    <w:p w:rsidR="00DB7469" w:rsidRPr="00AB5306" w:rsidRDefault="00DB7469" w:rsidP="00DB7469">
      <w:pPr>
        <w:shd w:val="clear" w:color="auto" w:fill="FFFFFF"/>
        <w:ind w:left="284"/>
        <w:rPr>
          <w:rFonts w:eastAsia="Times New Roman"/>
          <w:lang w:val="hu-HU"/>
        </w:rPr>
      </w:pPr>
      <w:r w:rsidRPr="00AB5306">
        <w:rPr>
          <w:rFonts w:eastAsia="Times New Roman"/>
          <w:lang w:val="hu-HU"/>
        </w:rPr>
        <w:t>1.</w:t>
      </w:r>
      <w:r w:rsidRPr="00AB5306">
        <w:rPr>
          <w:rFonts w:eastAsia="Times New Roman"/>
          <w:sz w:val="14"/>
          <w:szCs w:val="14"/>
          <w:lang w:val="hu-HU"/>
        </w:rPr>
        <w:t>    </w:t>
      </w:r>
      <w:r w:rsidRPr="00AB5306">
        <w:rPr>
          <w:rFonts w:eastAsia="Times New Roman"/>
          <w:lang w:val="hu-HU"/>
        </w:rPr>
        <w:t xml:space="preserve">Közéleti retorika – </w:t>
      </w:r>
      <w:proofErr w:type="spellStart"/>
      <w:r w:rsidRPr="00AB5306">
        <w:rPr>
          <w:rFonts w:eastAsia="Times New Roman"/>
          <w:lang w:val="hu-HU"/>
        </w:rPr>
        <w:t>Verejná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rétorika</w:t>
      </w:r>
      <w:proofErr w:type="spellEnd"/>
      <w:r w:rsidRPr="00AB5306">
        <w:rPr>
          <w:rFonts w:eastAsia="Times New Roman"/>
          <w:lang w:val="hu-HU"/>
        </w:rPr>
        <w:t xml:space="preserve"> </w:t>
      </w:r>
    </w:p>
    <w:p w:rsidR="00DB7469" w:rsidRPr="00AB5306" w:rsidRDefault="00DB7469" w:rsidP="00DB7469">
      <w:pPr>
        <w:shd w:val="clear" w:color="auto" w:fill="FFFFFF"/>
        <w:ind w:left="284"/>
        <w:rPr>
          <w:rFonts w:eastAsia="Times New Roman"/>
          <w:lang w:val="hu-HU"/>
        </w:rPr>
      </w:pPr>
      <w:r w:rsidRPr="00AB5306">
        <w:rPr>
          <w:rFonts w:eastAsia="Times New Roman"/>
          <w:lang w:val="hu-HU"/>
        </w:rPr>
        <w:t>2.</w:t>
      </w:r>
      <w:r w:rsidRPr="00AB5306">
        <w:rPr>
          <w:rFonts w:eastAsia="Times New Roman"/>
          <w:sz w:val="14"/>
          <w:szCs w:val="14"/>
          <w:lang w:val="hu-HU"/>
        </w:rPr>
        <w:t>    </w:t>
      </w:r>
      <w:r w:rsidRPr="00AB5306">
        <w:rPr>
          <w:rFonts w:eastAsia="Times New Roman"/>
          <w:lang w:val="hu-HU"/>
        </w:rPr>
        <w:t xml:space="preserve">Országos és helyi szintű pedagógiai mérések a szlovákiai magyar tannyelvű iskolákban – </w:t>
      </w:r>
      <w:proofErr w:type="spellStart"/>
      <w:r w:rsidRPr="00AB5306">
        <w:rPr>
          <w:rFonts w:eastAsia="Times New Roman"/>
          <w:lang w:val="hu-HU"/>
        </w:rPr>
        <w:t>Celoplošné</w:t>
      </w:r>
      <w:proofErr w:type="spellEnd"/>
      <w:r w:rsidRPr="00AB5306">
        <w:rPr>
          <w:rFonts w:eastAsia="Times New Roman"/>
          <w:lang w:val="hu-HU"/>
        </w:rPr>
        <w:t xml:space="preserve"> a </w:t>
      </w:r>
      <w:proofErr w:type="spellStart"/>
      <w:r w:rsidRPr="00AB5306">
        <w:rPr>
          <w:rFonts w:eastAsia="Times New Roman"/>
          <w:lang w:val="hu-HU"/>
        </w:rPr>
        <w:t>regionálne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pedagogické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merania</w:t>
      </w:r>
      <w:proofErr w:type="spellEnd"/>
      <w:r w:rsidRPr="00AB5306">
        <w:rPr>
          <w:rFonts w:eastAsia="Times New Roman"/>
          <w:lang w:val="hu-HU"/>
        </w:rPr>
        <w:t xml:space="preserve"> v </w:t>
      </w:r>
      <w:proofErr w:type="spellStart"/>
      <w:r w:rsidRPr="00AB5306">
        <w:rPr>
          <w:rFonts w:eastAsia="Times New Roman"/>
          <w:lang w:val="hu-HU"/>
        </w:rPr>
        <w:t>školách</w:t>
      </w:r>
      <w:proofErr w:type="spellEnd"/>
      <w:r w:rsidRPr="00AB5306">
        <w:rPr>
          <w:rFonts w:eastAsia="Times New Roman"/>
          <w:lang w:val="hu-HU"/>
        </w:rPr>
        <w:t xml:space="preserve"> s </w:t>
      </w:r>
      <w:proofErr w:type="spellStart"/>
      <w:r w:rsidRPr="00AB5306">
        <w:rPr>
          <w:rFonts w:eastAsia="Times New Roman"/>
          <w:lang w:val="hu-HU"/>
        </w:rPr>
        <w:t>vyučovacím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jazykom</w:t>
      </w:r>
      <w:proofErr w:type="spellEnd"/>
      <w:r w:rsidRPr="00AB5306">
        <w:rPr>
          <w:rFonts w:eastAsia="Times New Roman"/>
          <w:lang w:val="hu-HU"/>
        </w:rPr>
        <w:t> </w:t>
      </w:r>
      <w:proofErr w:type="spellStart"/>
      <w:proofErr w:type="gramStart"/>
      <w:r w:rsidRPr="00AB5306">
        <w:rPr>
          <w:rFonts w:eastAsia="Times New Roman"/>
          <w:lang w:val="hu-HU"/>
        </w:rPr>
        <w:t>maďarským</w:t>
      </w:r>
      <w:proofErr w:type="spellEnd"/>
      <w:proofErr w:type="gramEnd"/>
      <w:r w:rsidRPr="00AB5306">
        <w:rPr>
          <w:rFonts w:eastAsia="Times New Roman"/>
          <w:lang w:val="hu-HU"/>
        </w:rPr>
        <w:t xml:space="preserve"> na </w:t>
      </w:r>
      <w:proofErr w:type="spellStart"/>
      <w:r w:rsidRPr="00AB5306">
        <w:rPr>
          <w:rFonts w:eastAsia="Times New Roman"/>
          <w:lang w:val="hu-HU"/>
        </w:rPr>
        <w:t>Slovensku</w:t>
      </w:r>
      <w:proofErr w:type="spellEnd"/>
    </w:p>
    <w:p w:rsidR="00DB7469" w:rsidRPr="00AB5306" w:rsidRDefault="00DB7469" w:rsidP="00DB7469">
      <w:pPr>
        <w:jc w:val="both"/>
        <w:rPr>
          <w:bCs/>
          <w:u w:val="single"/>
          <w:lang w:val="hu-HU"/>
        </w:rPr>
      </w:pPr>
    </w:p>
    <w:p w:rsidR="00DB7469" w:rsidRPr="001A2F0F" w:rsidRDefault="00DB7469" w:rsidP="00DB7469">
      <w:pPr>
        <w:rPr>
          <w:rFonts w:eastAsia="Times New Roman"/>
          <w:color w:val="000000"/>
          <w:u w:val="single"/>
          <w:lang w:val="hu-HU"/>
        </w:rPr>
      </w:pPr>
      <w:r w:rsidRPr="001A2F0F">
        <w:rPr>
          <w:rFonts w:eastAsia="Times New Roman"/>
          <w:color w:val="000000"/>
          <w:u w:val="single"/>
          <w:lang w:val="hu-HU"/>
        </w:rPr>
        <w:t>Prof. PhDr. Erdélyi Margit, CSc.</w:t>
      </w:r>
    </w:p>
    <w:p w:rsidR="00DB7469" w:rsidRPr="001A2F0F" w:rsidRDefault="00DB7469" w:rsidP="00DB7469">
      <w:pPr>
        <w:shd w:val="clear" w:color="auto" w:fill="FFFFFF"/>
        <w:ind w:left="284"/>
        <w:rPr>
          <w:rFonts w:eastAsia="Times New Roman"/>
          <w:color w:val="000000"/>
          <w:lang w:val="hu-HU"/>
        </w:rPr>
      </w:pPr>
      <w:r w:rsidRPr="001A2F0F">
        <w:rPr>
          <w:rFonts w:eastAsia="Times New Roman"/>
          <w:color w:val="000000"/>
          <w:lang w:val="hu-HU"/>
        </w:rPr>
        <w:t>1.</w:t>
      </w:r>
      <w:r w:rsidRPr="001A2F0F">
        <w:rPr>
          <w:rFonts w:eastAsia="Times New Roman"/>
          <w:color w:val="000000"/>
          <w:sz w:val="14"/>
          <w:szCs w:val="14"/>
          <w:lang w:val="hu-HU"/>
        </w:rPr>
        <w:t>    </w:t>
      </w:r>
      <w:r w:rsidRPr="001A2F0F">
        <w:rPr>
          <w:rFonts w:eastAsia="Times New Roman"/>
          <w:color w:val="000000"/>
          <w:lang w:val="hu-HU"/>
        </w:rPr>
        <w:t xml:space="preserve">A gyermekirodalom szerepe a személyiség fejlesztésében – </w:t>
      </w:r>
      <w:proofErr w:type="spellStart"/>
      <w:r w:rsidRPr="001A2F0F">
        <w:rPr>
          <w:rFonts w:eastAsia="Times New Roman"/>
          <w:color w:val="000000"/>
          <w:lang w:val="hu-HU"/>
        </w:rPr>
        <w:t>Funkcia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literatúry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pre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detí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v </w:t>
      </w:r>
      <w:proofErr w:type="spellStart"/>
      <w:r w:rsidRPr="001A2F0F">
        <w:rPr>
          <w:rFonts w:eastAsia="Times New Roman"/>
          <w:color w:val="000000"/>
          <w:lang w:val="hu-HU"/>
        </w:rPr>
        <w:t>rozvoji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osobnosti</w:t>
      </w:r>
      <w:proofErr w:type="spellEnd"/>
    </w:p>
    <w:p w:rsidR="00DB7469" w:rsidRPr="001A2F0F" w:rsidRDefault="00DB7469" w:rsidP="00DB7469">
      <w:pPr>
        <w:shd w:val="clear" w:color="auto" w:fill="FFFFFF"/>
        <w:ind w:left="284"/>
        <w:rPr>
          <w:rFonts w:eastAsia="Times New Roman"/>
          <w:color w:val="000000"/>
          <w:lang w:val="hu-HU"/>
        </w:rPr>
      </w:pPr>
      <w:r w:rsidRPr="001A2F0F">
        <w:rPr>
          <w:rFonts w:eastAsia="Times New Roman"/>
          <w:color w:val="000000"/>
          <w:lang w:val="hu-HU"/>
        </w:rPr>
        <w:t>2.</w:t>
      </w:r>
      <w:r w:rsidRPr="001A2F0F">
        <w:rPr>
          <w:rFonts w:eastAsia="Times New Roman"/>
          <w:color w:val="000000"/>
          <w:sz w:val="14"/>
          <w:szCs w:val="14"/>
          <w:lang w:val="hu-HU"/>
        </w:rPr>
        <w:t>    </w:t>
      </w:r>
      <w:r w:rsidRPr="001A2F0F">
        <w:rPr>
          <w:rFonts w:eastAsia="Times New Roman"/>
          <w:color w:val="000000"/>
          <w:lang w:val="hu-HU"/>
        </w:rPr>
        <w:t xml:space="preserve">A kreatív olvasás fejlesztése – </w:t>
      </w:r>
      <w:proofErr w:type="spellStart"/>
      <w:r w:rsidRPr="001A2F0F">
        <w:rPr>
          <w:rFonts w:eastAsia="Times New Roman"/>
          <w:color w:val="000000"/>
          <w:lang w:val="hu-HU"/>
        </w:rPr>
        <w:t>Rozvoj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kreatívneho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čítania</w:t>
      </w:r>
      <w:proofErr w:type="spellEnd"/>
      <w:r w:rsidRPr="001A2F0F">
        <w:rPr>
          <w:rFonts w:eastAsia="Times New Roman"/>
          <w:color w:val="000000"/>
          <w:lang w:val="hu-HU"/>
        </w:rPr>
        <w:t> </w:t>
      </w:r>
    </w:p>
    <w:p w:rsidR="00DB7469" w:rsidRPr="001A2F0F" w:rsidRDefault="00DB7469" w:rsidP="00DB7469">
      <w:pPr>
        <w:shd w:val="clear" w:color="auto" w:fill="FFFFFF"/>
        <w:ind w:left="284"/>
        <w:rPr>
          <w:rFonts w:eastAsia="Times New Roman"/>
          <w:color w:val="000000"/>
          <w:lang w:val="hu-HU"/>
        </w:rPr>
      </w:pPr>
      <w:r w:rsidRPr="001A2F0F">
        <w:rPr>
          <w:rFonts w:eastAsia="Times New Roman"/>
          <w:color w:val="000000"/>
          <w:lang w:val="hu-HU"/>
        </w:rPr>
        <w:t>3.</w:t>
      </w:r>
      <w:r w:rsidRPr="001A2F0F">
        <w:rPr>
          <w:rFonts w:eastAsia="Times New Roman"/>
          <w:color w:val="000000"/>
          <w:sz w:val="14"/>
          <w:szCs w:val="14"/>
          <w:lang w:val="hu-HU"/>
        </w:rPr>
        <w:t>    </w:t>
      </w:r>
      <w:r w:rsidRPr="001A2F0F">
        <w:rPr>
          <w:rFonts w:eastAsia="Times New Roman"/>
          <w:color w:val="000000"/>
          <w:lang w:val="hu-HU"/>
        </w:rPr>
        <w:t xml:space="preserve">Az irodalomtanítás innovatív módszerei – </w:t>
      </w:r>
      <w:proofErr w:type="spellStart"/>
      <w:r w:rsidRPr="001A2F0F">
        <w:rPr>
          <w:rFonts w:eastAsia="Times New Roman"/>
          <w:color w:val="000000"/>
          <w:lang w:val="hu-HU"/>
        </w:rPr>
        <w:t>Inovatívne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metódy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vyučovania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literatúry</w:t>
      </w:r>
      <w:proofErr w:type="spellEnd"/>
    </w:p>
    <w:p w:rsidR="00DB7469" w:rsidRPr="001A2F0F" w:rsidRDefault="00DB7469" w:rsidP="00DB7469">
      <w:pPr>
        <w:shd w:val="clear" w:color="auto" w:fill="FFFFFF"/>
        <w:ind w:left="284"/>
        <w:rPr>
          <w:rFonts w:eastAsia="Times New Roman"/>
          <w:color w:val="000000"/>
          <w:lang w:val="hu-HU"/>
        </w:rPr>
      </w:pPr>
      <w:r w:rsidRPr="001A2F0F">
        <w:rPr>
          <w:rFonts w:eastAsia="Times New Roman"/>
          <w:color w:val="000000"/>
          <w:lang w:val="hu-HU"/>
        </w:rPr>
        <w:t>4.</w:t>
      </w:r>
      <w:r w:rsidRPr="001A2F0F">
        <w:rPr>
          <w:rFonts w:eastAsia="Times New Roman"/>
          <w:color w:val="000000"/>
          <w:sz w:val="14"/>
          <w:szCs w:val="14"/>
          <w:lang w:val="hu-HU"/>
        </w:rPr>
        <w:t>    </w:t>
      </w:r>
      <w:r w:rsidRPr="001A2F0F">
        <w:rPr>
          <w:rFonts w:eastAsia="Times New Roman"/>
          <w:color w:val="000000"/>
          <w:lang w:val="hu-HU"/>
        </w:rPr>
        <w:t>A </w:t>
      </w:r>
      <w:r w:rsidRPr="001A2F0F">
        <w:rPr>
          <w:rFonts w:eastAsia="Times New Roman"/>
          <w:color w:val="005A95"/>
          <w:lang w:val="hu-HU"/>
        </w:rPr>
        <w:t>k</w:t>
      </w:r>
      <w:r w:rsidRPr="001A2F0F">
        <w:rPr>
          <w:rFonts w:eastAsia="Times New Roman"/>
          <w:color w:val="000000"/>
          <w:lang w:val="hu-HU"/>
        </w:rPr>
        <w:t xml:space="preserve">özéleti kommunikáció tanításának módjai – </w:t>
      </w:r>
      <w:proofErr w:type="spellStart"/>
      <w:r w:rsidRPr="001A2F0F">
        <w:rPr>
          <w:rFonts w:eastAsia="Times New Roman"/>
          <w:color w:val="000000"/>
          <w:lang w:val="hu-HU"/>
        </w:rPr>
        <w:t>Metódy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vyučovania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verejnej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komunikácie</w:t>
      </w:r>
      <w:proofErr w:type="spellEnd"/>
    </w:p>
    <w:p w:rsidR="00DB7469" w:rsidRPr="001A2F0F" w:rsidRDefault="00DB7469" w:rsidP="00DB7469">
      <w:pPr>
        <w:shd w:val="clear" w:color="auto" w:fill="FFFFFF"/>
        <w:rPr>
          <w:rFonts w:eastAsia="Times New Roman"/>
          <w:color w:val="000000"/>
          <w:lang w:val="hu-HU"/>
        </w:rPr>
      </w:pPr>
    </w:p>
    <w:p w:rsidR="00DB7469" w:rsidRPr="00AB5306" w:rsidRDefault="00DB7469" w:rsidP="00DB7469">
      <w:pPr>
        <w:shd w:val="clear" w:color="auto" w:fill="FFFFFF"/>
        <w:rPr>
          <w:rFonts w:eastAsia="Times New Roman"/>
          <w:u w:val="single"/>
          <w:lang w:val="hu-HU"/>
        </w:rPr>
      </w:pPr>
      <w:r w:rsidRPr="00AB5306">
        <w:rPr>
          <w:rFonts w:eastAsia="Times New Roman"/>
          <w:u w:val="single"/>
          <w:lang w:val="hu-HU"/>
        </w:rPr>
        <w:t>Prof. Dr. Szabó András, DSc.</w:t>
      </w:r>
    </w:p>
    <w:p w:rsidR="00DB7469" w:rsidRPr="00AB5306" w:rsidRDefault="00DB7469" w:rsidP="00DB7469">
      <w:pPr>
        <w:pStyle w:val="Odsekzoznamu"/>
        <w:numPr>
          <w:ilvl w:val="0"/>
          <w:numId w:val="20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B5306">
        <w:rPr>
          <w:rFonts w:ascii="Times New Roman" w:eastAsia="Times New Roman" w:hAnsi="Times New Roman"/>
          <w:sz w:val="24"/>
          <w:szCs w:val="24"/>
        </w:rPr>
        <w:t>Szenci</w:t>
      </w:r>
      <w:proofErr w:type="spellEnd"/>
      <w:r w:rsidRPr="00AB5306">
        <w:rPr>
          <w:rFonts w:ascii="Times New Roman" w:eastAsia="Times New Roman" w:hAnsi="Times New Roman"/>
          <w:sz w:val="24"/>
          <w:szCs w:val="24"/>
        </w:rPr>
        <w:t xml:space="preserve"> Molnár Albert </w:t>
      </w:r>
      <w:proofErr w:type="spellStart"/>
      <w:r w:rsidRPr="00AB5306">
        <w:rPr>
          <w:rFonts w:ascii="Times New Roman" w:eastAsia="Times New Roman" w:hAnsi="Times New Roman"/>
          <w:sz w:val="24"/>
          <w:szCs w:val="24"/>
        </w:rPr>
        <w:t>munkássága</w:t>
      </w:r>
      <w:proofErr w:type="spellEnd"/>
      <w:r w:rsidRPr="00AB53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306">
        <w:rPr>
          <w:rFonts w:ascii="Times New Roman" w:eastAsia="Times New Roman" w:hAnsi="Times New Roman"/>
          <w:sz w:val="24"/>
          <w:szCs w:val="24"/>
        </w:rPr>
        <w:t>és</w:t>
      </w:r>
      <w:proofErr w:type="spellEnd"/>
      <w:r w:rsidRPr="00AB5306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AB5306">
        <w:rPr>
          <w:rFonts w:ascii="Times New Roman" w:eastAsia="Times New Roman" w:hAnsi="Times New Roman"/>
          <w:sz w:val="24"/>
          <w:szCs w:val="24"/>
        </w:rPr>
        <w:t>korabeli</w:t>
      </w:r>
      <w:proofErr w:type="spellEnd"/>
      <w:r w:rsidRPr="00AB53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306">
        <w:rPr>
          <w:rFonts w:ascii="Times New Roman" w:eastAsia="Times New Roman" w:hAnsi="Times New Roman"/>
          <w:sz w:val="24"/>
          <w:szCs w:val="24"/>
        </w:rPr>
        <w:t>magyarországi</w:t>
      </w:r>
      <w:proofErr w:type="spellEnd"/>
      <w:r w:rsidRPr="00AB53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B5306">
        <w:rPr>
          <w:rFonts w:ascii="Times New Roman" w:eastAsia="Times New Roman" w:hAnsi="Times New Roman"/>
          <w:sz w:val="24"/>
          <w:szCs w:val="24"/>
        </w:rPr>
        <w:t>iskolák</w:t>
      </w:r>
      <w:proofErr w:type="spellEnd"/>
      <w:r w:rsidRPr="00AB5306">
        <w:rPr>
          <w:rFonts w:ascii="Times New Roman" w:eastAsia="Times New Roman" w:hAnsi="Times New Roman"/>
          <w:sz w:val="24"/>
          <w:szCs w:val="24"/>
        </w:rPr>
        <w:t>.</w:t>
      </w:r>
    </w:p>
    <w:p w:rsidR="00DB7469" w:rsidRPr="00AB5306" w:rsidRDefault="00DB7469" w:rsidP="00DB7469">
      <w:pPr>
        <w:pStyle w:val="Odsekzoznamu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AB5306">
        <w:rPr>
          <w:rFonts w:ascii="Times New Roman" w:eastAsia="Times New Roman" w:hAnsi="Times New Roman"/>
          <w:sz w:val="24"/>
          <w:szCs w:val="24"/>
        </w:rPr>
        <w:t xml:space="preserve">Činnosť Alberta </w:t>
      </w:r>
      <w:proofErr w:type="spellStart"/>
      <w:r w:rsidRPr="00AB5306">
        <w:rPr>
          <w:rFonts w:ascii="Times New Roman" w:eastAsia="Times New Roman" w:hAnsi="Times New Roman"/>
          <w:sz w:val="24"/>
          <w:szCs w:val="24"/>
        </w:rPr>
        <w:t>Szenci</w:t>
      </w:r>
      <w:proofErr w:type="spellEnd"/>
      <w:r w:rsidRPr="00AB5306">
        <w:rPr>
          <w:rFonts w:ascii="Times New Roman" w:eastAsia="Times New Roman" w:hAnsi="Times New Roman"/>
          <w:sz w:val="24"/>
          <w:szCs w:val="24"/>
        </w:rPr>
        <w:t xml:space="preserve"> Molnára a súčasné/vtedajšie školy v Maďarsku</w:t>
      </w:r>
    </w:p>
    <w:p w:rsidR="00DB7469" w:rsidRPr="00AB5306" w:rsidRDefault="00DB7469" w:rsidP="00DB7469">
      <w:pPr>
        <w:rPr>
          <w:u w:val="single"/>
          <w:lang w:val="hu-HU"/>
        </w:rPr>
      </w:pPr>
      <w:r w:rsidRPr="00AB5306">
        <w:rPr>
          <w:u w:val="single"/>
          <w:lang w:val="hu-HU"/>
        </w:rPr>
        <w:t xml:space="preserve">PaedDr. Török Tamás, PhD. </w:t>
      </w:r>
    </w:p>
    <w:p w:rsidR="00DB7469" w:rsidRPr="00AB5306" w:rsidRDefault="00DB7469" w:rsidP="00DB7469">
      <w:pPr>
        <w:shd w:val="clear" w:color="auto" w:fill="FFFFFF"/>
        <w:ind w:left="284"/>
        <w:rPr>
          <w:rFonts w:eastAsia="Times New Roman"/>
          <w:lang w:val="hu-HU"/>
        </w:rPr>
      </w:pPr>
      <w:r w:rsidRPr="00AB5306">
        <w:rPr>
          <w:rFonts w:eastAsia="Times New Roman"/>
          <w:lang w:val="hu-HU"/>
        </w:rPr>
        <w:t xml:space="preserve"> 1.</w:t>
      </w:r>
      <w:r w:rsidRPr="00AB5306">
        <w:rPr>
          <w:rFonts w:eastAsia="Times New Roman"/>
          <w:sz w:val="14"/>
          <w:szCs w:val="14"/>
          <w:lang w:val="hu-HU"/>
        </w:rPr>
        <w:t>    </w:t>
      </w:r>
      <w:r w:rsidRPr="00AB5306">
        <w:rPr>
          <w:rFonts w:eastAsia="Times New Roman"/>
          <w:lang w:val="hu-HU"/>
        </w:rPr>
        <w:t xml:space="preserve">Egy kiválasztott település nyelvjárásának vizsgálata – </w:t>
      </w:r>
      <w:proofErr w:type="spellStart"/>
      <w:r w:rsidRPr="00AB5306">
        <w:rPr>
          <w:rFonts w:eastAsia="Times New Roman"/>
          <w:lang w:val="hu-HU"/>
        </w:rPr>
        <w:t>Výskum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nárečia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vybranej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obce</w:t>
      </w:r>
      <w:proofErr w:type="spellEnd"/>
    </w:p>
    <w:p w:rsidR="00DB7469" w:rsidRPr="00AB5306" w:rsidRDefault="00DB7469" w:rsidP="00DB7469">
      <w:pPr>
        <w:shd w:val="clear" w:color="auto" w:fill="FFFFFF"/>
        <w:ind w:left="284"/>
        <w:rPr>
          <w:rFonts w:eastAsia="Times New Roman"/>
          <w:lang w:val="hu-HU"/>
        </w:rPr>
      </w:pPr>
      <w:r w:rsidRPr="00AB5306">
        <w:rPr>
          <w:rFonts w:eastAsia="Times New Roman"/>
          <w:lang w:val="hu-HU"/>
        </w:rPr>
        <w:t xml:space="preserve"> 2.</w:t>
      </w:r>
      <w:r w:rsidRPr="00AB5306">
        <w:rPr>
          <w:rFonts w:eastAsia="Times New Roman"/>
          <w:sz w:val="14"/>
          <w:szCs w:val="14"/>
          <w:lang w:val="hu-HU"/>
        </w:rPr>
        <w:t>    </w:t>
      </w:r>
      <w:r w:rsidRPr="00AB5306">
        <w:rPr>
          <w:rFonts w:eastAsia="Times New Roman"/>
          <w:lang w:val="hu-HU"/>
        </w:rPr>
        <w:t xml:space="preserve">Egy kiválasztott település helyneveinek összegyűjtése és vizsgálata – </w:t>
      </w:r>
      <w:proofErr w:type="spellStart"/>
      <w:r w:rsidRPr="00AB5306">
        <w:rPr>
          <w:rFonts w:eastAsia="Times New Roman"/>
          <w:lang w:val="hu-HU"/>
        </w:rPr>
        <w:t>Zbieranie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gramStart"/>
      <w:r w:rsidRPr="00AB5306">
        <w:rPr>
          <w:rFonts w:eastAsia="Times New Roman"/>
          <w:lang w:val="hu-HU"/>
        </w:rPr>
        <w:t xml:space="preserve">a     </w:t>
      </w:r>
      <w:proofErr w:type="spellStart"/>
      <w:r w:rsidRPr="00AB5306">
        <w:rPr>
          <w:rFonts w:eastAsia="Times New Roman"/>
          <w:lang w:val="hu-HU"/>
        </w:rPr>
        <w:t>výskum</w:t>
      </w:r>
      <w:proofErr w:type="spellEnd"/>
      <w:proofErr w:type="gram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toponým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vo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vybranej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obci</w:t>
      </w:r>
      <w:proofErr w:type="spellEnd"/>
    </w:p>
    <w:p w:rsidR="00DB7469" w:rsidRPr="001A2F0F" w:rsidRDefault="00DB7469" w:rsidP="00DB7469">
      <w:pPr>
        <w:shd w:val="clear" w:color="auto" w:fill="FFFFFF"/>
        <w:ind w:left="284"/>
        <w:rPr>
          <w:rFonts w:eastAsia="Times New Roman"/>
          <w:color w:val="000000"/>
          <w:lang w:val="hu-HU"/>
        </w:rPr>
      </w:pPr>
      <w:r w:rsidRPr="00AB5306">
        <w:rPr>
          <w:rFonts w:eastAsia="Times New Roman"/>
          <w:lang w:val="hu-HU"/>
        </w:rPr>
        <w:t xml:space="preserve"> 3.</w:t>
      </w:r>
      <w:r w:rsidRPr="00AB5306">
        <w:rPr>
          <w:rFonts w:eastAsia="Times New Roman"/>
          <w:sz w:val="14"/>
          <w:szCs w:val="14"/>
          <w:lang w:val="hu-HU"/>
        </w:rPr>
        <w:t>    </w:t>
      </w:r>
      <w:r w:rsidRPr="00AB5306">
        <w:rPr>
          <w:rFonts w:eastAsia="Times New Roman"/>
          <w:lang w:val="hu-HU"/>
        </w:rPr>
        <w:t xml:space="preserve">Egy kiválasztott település család- vagy utóneveinek vizsgálata – </w:t>
      </w:r>
      <w:proofErr w:type="spellStart"/>
      <w:r w:rsidRPr="00AB5306">
        <w:rPr>
          <w:rFonts w:eastAsia="Times New Roman"/>
          <w:lang w:val="hu-HU"/>
        </w:rPr>
        <w:t>Výskum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AB5306">
        <w:rPr>
          <w:rFonts w:eastAsia="Times New Roman"/>
          <w:lang w:val="hu-HU"/>
        </w:rPr>
        <w:t>priezvisk</w:t>
      </w:r>
      <w:proofErr w:type="spellEnd"/>
      <w:r w:rsidRPr="00AB5306">
        <w:rPr>
          <w:rFonts w:eastAsia="Times New Roman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alebo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krstných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mien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vo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vybranej</w:t>
      </w:r>
      <w:proofErr w:type="spellEnd"/>
      <w:r w:rsidRPr="001A2F0F">
        <w:rPr>
          <w:rFonts w:eastAsia="Times New Roman"/>
          <w:color w:val="000000"/>
          <w:lang w:val="hu-HU"/>
        </w:rPr>
        <w:t xml:space="preserve"> </w:t>
      </w:r>
      <w:proofErr w:type="spellStart"/>
      <w:r w:rsidRPr="001A2F0F">
        <w:rPr>
          <w:rFonts w:eastAsia="Times New Roman"/>
          <w:color w:val="000000"/>
          <w:lang w:val="hu-HU"/>
        </w:rPr>
        <w:t>obci</w:t>
      </w:r>
      <w:proofErr w:type="spellEnd"/>
    </w:p>
    <w:p w:rsidR="00DB7469" w:rsidRDefault="00DB7469" w:rsidP="00DB7469">
      <w:pPr>
        <w:rPr>
          <w:lang w:val="hu-HU"/>
        </w:rPr>
      </w:pPr>
    </w:p>
    <w:p w:rsidR="00DB7469" w:rsidRDefault="00DB7469" w:rsidP="00DB7469">
      <w:pPr>
        <w:rPr>
          <w:lang w:val="hu-HU"/>
        </w:rPr>
      </w:pPr>
    </w:p>
    <w:p w:rsidR="00DB7469" w:rsidRPr="00844055" w:rsidRDefault="00DB7469" w:rsidP="00DB7469">
      <w:pPr>
        <w:spacing w:line="360" w:lineRule="auto"/>
        <w:jc w:val="both"/>
        <w:rPr>
          <w:u w:val="single"/>
          <w:lang w:val="hu-HU"/>
        </w:rPr>
      </w:pPr>
      <w:r w:rsidRPr="00844055">
        <w:rPr>
          <w:u w:val="single"/>
          <w:lang w:val="hu-HU"/>
        </w:rPr>
        <w:t xml:space="preserve">Prof. PhDr. </w:t>
      </w:r>
      <w:proofErr w:type="spellStart"/>
      <w:r w:rsidRPr="00844055">
        <w:rPr>
          <w:u w:val="single"/>
          <w:lang w:val="hu-HU"/>
        </w:rPr>
        <w:t>Alabán</w:t>
      </w:r>
      <w:proofErr w:type="spellEnd"/>
      <w:r w:rsidRPr="00844055">
        <w:rPr>
          <w:u w:val="single"/>
          <w:lang w:val="hu-HU"/>
        </w:rPr>
        <w:t xml:space="preserve"> Ferenc, </w:t>
      </w:r>
      <w:proofErr w:type="spellStart"/>
      <w:r w:rsidRPr="00844055">
        <w:rPr>
          <w:u w:val="single"/>
          <w:lang w:val="hu-HU"/>
        </w:rPr>
        <w:t>CSc</w:t>
      </w:r>
      <w:proofErr w:type="spellEnd"/>
      <w:r w:rsidRPr="00844055">
        <w:rPr>
          <w:u w:val="single"/>
          <w:lang w:val="hu-HU"/>
        </w:rPr>
        <w:t>.</w:t>
      </w:r>
    </w:p>
    <w:p w:rsidR="00DB7469" w:rsidRPr="00844055" w:rsidRDefault="00DB7469" w:rsidP="00DB7469">
      <w:pPr>
        <w:numPr>
          <w:ilvl w:val="0"/>
          <w:numId w:val="21"/>
        </w:numPr>
        <w:jc w:val="both"/>
        <w:rPr>
          <w:lang w:val="hu-HU"/>
        </w:rPr>
      </w:pPr>
      <w:r w:rsidRPr="00844055">
        <w:rPr>
          <w:lang w:val="hu-HU"/>
        </w:rPr>
        <w:t>Az antológiák szerepe az 1945 utáni szlovákiai magyar irodalomban. (</w:t>
      </w:r>
      <w:proofErr w:type="spellStart"/>
      <w:r w:rsidRPr="00844055">
        <w:rPr>
          <w:lang w:val="hu-HU"/>
        </w:rPr>
        <w:t>Význam</w:t>
      </w:r>
      <w:proofErr w:type="spellEnd"/>
      <w:r w:rsidRPr="00844055">
        <w:rPr>
          <w:lang w:val="hu-HU"/>
        </w:rPr>
        <w:t xml:space="preserve"> </w:t>
      </w:r>
      <w:proofErr w:type="spellStart"/>
      <w:r w:rsidRPr="00844055">
        <w:rPr>
          <w:lang w:val="hu-HU"/>
        </w:rPr>
        <w:t>antológi</w:t>
      </w:r>
      <w:proofErr w:type="spellEnd"/>
      <w:r w:rsidRPr="00844055">
        <w:t>í v maďarskej literatúre na Slovensku po roku 1945.)</w:t>
      </w:r>
    </w:p>
    <w:p w:rsidR="00DB7469" w:rsidRDefault="00DB7469" w:rsidP="00DB7469">
      <w:pPr>
        <w:numPr>
          <w:ilvl w:val="0"/>
          <w:numId w:val="21"/>
        </w:numPr>
      </w:pPr>
      <w:r w:rsidRPr="00844055">
        <w:t xml:space="preserve">Maďarská lyrika 20. storočia v zrkadle slovenských prekladov (A </w:t>
      </w:r>
      <w:proofErr w:type="spellStart"/>
      <w:r w:rsidRPr="00844055">
        <w:t>magyar</w:t>
      </w:r>
      <w:proofErr w:type="spellEnd"/>
      <w:r w:rsidRPr="00844055">
        <w:t xml:space="preserve"> líra a 20. </w:t>
      </w:r>
      <w:proofErr w:type="spellStart"/>
      <w:r w:rsidRPr="00844055">
        <w:t>században</w:t>
      </w:r>
      <w:proofErr w:type="spellEnd"/>
      <w:r w:rsidRPr="00844055">
        <w:t xml:space="preserve"> a </w:t>
      </w:r>
      <w:proofErr w:type="spellStart"/>
      <w:r w:rsidRPr="00844055">
        <w:t>szlovák</w:t>
      </w:r>
      <w:proofErr w:type="spellEnd"/>
      <w:r w:rsidRPr="00844055">
        <w:t xml:space="preserve"> </w:t>
      </w:r>
      <w:proofErr w:type="spellStart"/>
      <w:r w:rsidRPr="00844055">
        <w:t>fordítások</w:t>
      </w:r>
      <w:proofErr w:type="spellEnd"/>
      <w:r w:rsidRPr="00844055">
        <w:t xml:space="preserve"> </w:t>
      </w:r>
      <w:r w:rsidRPr="00844055">
        <w:rPr>
          <w:lang w:val="hu-HU"/>
        </w:rPr>
        <w:t>tükrében)</w:t>
      </w:r>
      <w:r w:rsidRPr="00844055">
        <w:t xml:space="preserve"> </w:t>
      </w:r>
    </w:p>
    <w:p w:rsidR="00DB7469" w:rsidRDefault="00DB7469" w:rsidP="00DB7469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384D2E">
        <w:t>Irodalomtanítás</w:t>
      </w:r>
      <w:proofErr w:type="spellEnd"/>
      <w:r w:rsidRPr="00384D2E">
        <w:t xml:space="preserve"> – metodika – </w:t>
      </w:r>
      <w:proofErr w:type="spellStart"/>
      <w:r w:rsidRPr="00384D2E">
        <w:t>korszerűség</w:t>
      </w:r>
      <w:proofErr w:type="spellEnd"/>
      <w:r w:rsidRPr="00384D2E">
        <w:t xml:space="preserve"> (Vyučovanie literatúry – metodika – aktuálnosť). </w:t>
      </w:r>
      <w:proofErr w:type="spellStart"/>
      <w:r w:rsidRPr="00384D2E">
        <w:t>Az</w:t>
      </w:r>
      <w:proofErr w:type="spellEnd"/>
      <w:r w:rsidRPr="00384D2E">
        <w:t xml:space="preserve"> </w:t>
      </w:r>
      <w:proofErr w:type="spellStart"/>
      <w:r w:rsidRPr="00384D2E">
        <w:t>alapiskolai</w:t>
      </w:r>
      <w:proofErr w:type="spellEnd"/>
      <w:r w:rsidRPr="00384D2E">
        <w:t xml:space="preserve"> </w:t>
      </w:r>
      <w:proofErr w:type="spellStart"/>
      <w:r w:rsidRPr="00384D2E">
        <w:t>irodalomtanítás</w:t>
      </w:r>
      <w:proofErr w:type="spellEnd"/>
      <w:r w:rsidRPr="00384D2E">
        <w:t xml:space="preserve">  </w:t>
      </w:r>
      <w:proofErr w:type="spellStart"/>
      <w:r w:rsidRPr="00384D2E">
        <w:t>megújulásának</w:t>
      </w:r>
      <w:proofErr w:type="spellEnd"/>
      <w:r w:rsidRPr="00384D2E">
        <w:t xml:space="preserve"> </w:t>
      </w:r>
      <w:proofErr w:type="spellStart"/>
      <w:r w:rsidRPr="00384D2E">
        <w:t>kérdéseiről</w:t>
      </w:r>
      <w:proofErr w:type="spellEnd"/>
      <w:r w:rsidRPr="00384D2E">
        <w:t xml:space="preserve"> – O otázkach obnovenia vyučovania literatúry na ZŠ.</w:t>
      </w:r>
    </w:p>
    <w:p w:rsidR="00DB7469" w:rsidRDefault="00DB7469" w:rsidP="00060229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60229" w:rsidRPr="00AC4FF8" w:rsidRDefault="00060229" w:rsidP="00060229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C4FF8">
        <w:rPr>
          <w:b/>
          <w:color w:val="000000"/>
        </w:rPr>
        <w:t>MODERN FILOLÓGIA TANSZÉK</w:t>
      </w:r>
    </w:p>
    <w:p w:rsidR="00060229" w:rsidRDefault="00060229" w:rsidP="00060229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AC4FF8">
        <w:rPr>
          <w:b/>
          <w:color w:val="000000"/>
        </w:rPr>
        <w:t>KATEDRA MODERNEJ FILOLÓGIE</w:t>
      </w:r>
    </w:p>
    <w:p w:rsidR="00060229" w:rsidRPr="00AC4FF8" w:rsidRDefault="00060229" w:rsidP="00060229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060229" w:rsidRPr="00AC4FF8" w:rsidRDefault="00060229" w:rsidP="00060229">
      <w:pPr>
        <w:shd w:val="clear" w:color="auto" w:fill="FFFFFF"/>
        <w:jc w:val="both"/>
        <w:rPr>
          <w:rFonts w:eastAsia="Times New Roman"/>
          <w:color w:val="222222"/>
          <w:u w:val="single"/>
          <w:lang w:eastAsia="hu-HU"/>
        </w:rPr>
      </w:pPr>
      <w:r w:rsidRPr="00AC4FF8">
        <w:rPr>
          <w:rFonts w:eastAsia="Times New Roman"/>
          <w:color w:val="222222"/>
          <w:u w:val="single"/>
          <w:lang w:eastAsia="hu-HU"/>
        </w:rPr>
        <w:t xml:space="preserve">Doc. </w:t>
      </w:r>
      <w:proofErr w:type="spellStart"/>
      <w:r w:rsidRPr="00AC4FF8">
        <w:rPr>
          <w:rFonts w:eastAsia="Times New Roman"/>
          <w:color w:val="222222"/>
          <w:u w:val="single"/>
          <w:lang w:eastAsia="hu-HU"/>
        </w:rPr>
        <w:t>Tóthné</w:t>
      </w:r>
      <w:proofErr w:type="spellEnd"/>
      <w:r w:rsidRPr="00AC4FF8">
        <w:rPr>
          <w:rFonts w:eastAsia="Times New Roman"/>
          <w:color w:val="222222"/>
          <w:u w:val="single"/>
          <w:lang w:eastAsia="hu-HU"/>
        </w:rPr>
        <w:t xml:space="preserve"> </w:t>
      </w:r>
      <w:proofErr w:type="spellStart"/>
      <w:r w:rsidRPr="00AC4FF8">
        <w:rPr>
          <w:rFonts w:eastAsia="Times New Roman"/>
          <w:color w:val="222222"/>
          <w:u w:val="single"/>
          <w:lang w:eastAsia="hu-HU"/>
        </w:rPr>
        <w:t>Litovkina</w:t>
      </w:r>
      <w:proofErr w:type="spellEnd"/>
      <w:r w:rsidRPr="00AC4FF8">
        <w:rPr>
          <w:rFonts w:eastAsia="Times New Roman"/>
          <w:color w:val="222222"/>
          <w:u w:val="single"/>
          <w:lang w:eastAsia="hu-HU"/>
        </w:rPr>
        <w:t xml:space="preserve"> Anna, PhD.</w:t>
      </w:r>
    </w:p>
    <w:p w:rsidR="00060229" w:rsidRPr="00AC4FF8" w:rsidRDefault="00060229" w:rsidP="00060229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lang w:eastAsia="hu-HU"/>
        </w:rPr>
      </w:pPr>
      <w:r w:rsidRPr="00AC4FF8">
        <w:rPr>
          <w:rFonts w:ascii="Times New Roman" w:hAnsi="Times New Roman" w:cs="Times New Roman"/>
          <w:color w:val="222222"/>
          <w:lang w:eastAsia="hu-HU"/>
        </w:rPr>
        <w:t xml:space="preserve">Humor  in </w:t>
      </w:r>
      <w:proofErr w:type="spellStart"/>
      <w:r w:rsidRPr="00AC4FF8">
        <w:rPr>
          <w:rFonts w:ascii="Times New Roman" w:hAnsi="Times New Roman" w:cs="Times New Roman"/>
          <w:color w:val="222222"/>
          <w:lang w:eastAsia="hu-HU"/>
        </w:rPr>
        <w:t>language</w:t>
      </w:r>
      <w:proofErr w:type="spellEnd"/>
      <w:r w:rsidRPr="00AC4FF8">
        <w:rPr>
          <w:rFonts w:ascii="Times New Roman" w:hAnsi="Times New Roman" w:cs="Times New Roman"/>
          <w:color w:val="222222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222222"/>
          <w:lang w:eastAsia="hu-HU"/>
        </w:rPr>
        <w:t>teaching</w:t>
      </w:r>
      <w:proofErr w:type="spellEnd"/>
      <w:r w:rsidRPr="00AC4FF8">
        <w:rPr>
          <w:rFonts w:ascii="Times New Roman" w:hAnsi="Times New Roman" w:cs="Times New Roman"/>
          <w:color w:val="222222"/>
          <w:lang w:eastAsia="hu-HU"/>
        </w:rPr>
        <w:t xml:space="preserve"> – Humor vo výučbe cudzích jazykov – Humor </w:t>
      </w:r>
      <w:proofErr w:type="spellStart"/>
      <w:r w:rsidRPr="00AC4FF8">
        <w:rPr>
          <w:rFonts w:ascii="Times New Roman" w:hAnsi="Times New Roman" w:cs="Times New Roman"/>
          <w:color w:val="222222"/>
          <w:lang w:eastAsia="hu-HU"/>
        </w:rPr>
        <w:t>az</w:t>
      </w:r>
      <w:proofErr w:type="spellEnd"/>
      <w:r w:rsidRPr="00AC4FF8">
        <w:rPr>
          <w:rFonts w:ascii="Times New Roman" w:hAnsi="Times New Roman" w:cs="Times New Roman"/>
          <w:color w:val="222222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222222"/>
          <w:lang w:eastAsia="hu-HU"/>
        </w:rPr>
        <w:t>idegen</w:t>
      </w:r>
      <w:proofErr w:type="spellEnd"/>
      <w:r w:rsidRPr="00AC4FF8">
        <w:rPr>
          <w:rFonts w:ascii="Times New Roman" w:hAnsi="Times New Roman" w:cs="Times New Roman"/>
          <w:color w:val="222222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222222"/>
          <w:lang w:eastAsia="hu-HU"/>
        </w:rPr>
        <w:t>nyelvek</w:t>
      </w:r>
      <w:proofErr w:type="spellEnd"/>
      <w:r w:rsidRPr="00AC4FF8">
        <w:rPr>
          <w:rFonts w:ascii="Times New Roman" w:hAnsi="Times New Roman" w:cs="Times New Roman"/>
          <w:color w:val="222222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222222"/>
          <w:lang w:eastAsia="hu-HU"/>
        </w:rPr>
        <w:t>oktatásában</w:t>
      </w:r>
      <w:proofErr w:type="spellEnd"/>
    </w:p>
    <w:p w:rsidR="00060229" w:rsidRPr="00AC4FF8" w:rsidRDefault="00060229" w:rsidP="00060229">
      <w:pPr>
        <w:pStyle w:val="Odsekzoznamu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hu-HU"/>
        </w:rPr>
      </w:pP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Cultivating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well-being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,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happiness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and 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positive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thinking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 in 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education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– Kultivácia pohody, šťastia a pozitívneho myslenia vo vzdelávaní – A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jólét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, a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boldogság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és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a pozitív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gondolkodás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ösztönzése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az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oktatásban</w:t>
      </w:r>
      <w:proofErr w:type="spellEnd"/>
    </w:p>
    <w:p w:rsidR="00060229" w:rsidRPr="00AC4FF8" w:rsidRDefault="00060229" w:rsidP="00060229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lang w:eastAsia="hu-HU"/>
        </w:rPr>
      </w:pP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Cultivating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mindfulness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in 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education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 – Kultivácia vedomého vzdelávania – A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tudatosság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jelentősége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az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oktatásban</w:t>
      </w:r>
      <w:proofErr w:type="spellEnd"/>
    </w:p>
    <w:p w:rsidR="00060229" w:rsidRPr="00AC4FF8" w:rsidRDefault="00060229" w:rsidP="00060229">
      <w:pPr>
        <w:pStyle w:val="Odsekzoznamu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hu-HU"/>
        </w:rPr>
      </w:pP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Cultivating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nonviolent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communication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in 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education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 – Nenásilná komunikácia vo vzdelávaní –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Erőszakmentes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kommunikáció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az</w:t>
      </w:r>
      <w:proofErr w:type="spellEnd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kern w:val="36"/>
          <w:lang w:eastAsia="hu-HU"/>
        </w:rPr>
        <w:t>oktatásban</w:t>
      </w:r>
      <w:proofErr w:type="spellEnd"/>
    </w:p>
    <w:p w:rsidR="00060229" w:rsidRPr="00AC4FF8" w:rsidRDefault="00060229" w:rsidP="00060229">
      <w:pPr>
        <w:pStyle w:val="Odsekzoznamu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lang w:eastAsia="hu-HU"/>
        </w:rPr>
      </w:pPr>
      <w:proofErr w:type="spellStart"/>
      <w:r w:rsidRPr="00AC4FF8">
        <w:rPr>
          <w:rFonts w:ascii="Times New Roman" w:hAnsi="Times New Roman" w:cs="Times New Roman"/>
          <w:color w:val="000000"/>
          <w:lang w:eastAsia="hu-HU"/>
        </w:rPr>
        <w:t>Motivation</w:t>
      </w:r>
      <w:proofErr w:type="spellEnd"/>
      <w:r w:rsidRPr="00AC4FF8">
        <w:rPr>
          <w:rFonts w:ascii="Times New Roman" w:hAnsi="Times New Roman" w:cs="Times New Roman"/>
          <w:color w:val="000000"/>
          <w:lang w:eastAsia="hu-HU"/>
        </w:rPr>
        <w:t xml:space="preserve"> and </w:t>
      </w:r>
      <w:proofErr w:type="spellStart"/>
      <w:r w:rsidRPr="00AC4FF8">
        <w:rPr>
          <w:rFonts w:ascii="Times New Roman" w:hAnsi="Times New Roman" w:cs="Times New Roman"/>
          <w:color w:val="000000"/>
          <w:lang w:eastAsia="hu-HU"/>
        </w:rPr>
        <w:t>its</w:t>
      </w:r>
      <w:proofErr w:type="spellEnd"/>
      <w:r w:rsidRPr="00AC4FF8">
        <w:rPr>
          <w:rFonts w:ascii="Times New Roman" w:hAnsi="Times New Roman" w:cs="Times New Roman"/>
          <w:color w:val="000000"/>
          <w:lang w:eastAsia="hu-HU"/>
        </w:rPr>
        <w:t xml:space="preserve"> role in </w:t>
      </w:r>
      <w:proofErr w:type="spellStart"/>
      <w:r w:rsidRPr="00AC4FF8">
        <w:rPr>
          <w:rFonts w:ascii="Times New Roman" w:hAnsi="Times New Roman" w:cs="Times New Roman"/>
          <w:color w:val="000000"/>
          <w:lang w:eastAsia="hu-HU"/>
        </w:rPr>
        <w:t>second</w:t>
      </w:r>
      <w:proofErr w:type="spellEnd"/>
      <w:r w:rsidRPr="00AC4FF8">
        <w:rPr>
          <w:rFonts w:ascii="Times New Roman" w:hAnsi="Times New Roman" w:cs="Times New Roman"/>
          <w:color w:val="000000"/>
          <w:lang w:eastAsia="hu-HU"/>
        </w:rPr>
        <w:t xml:space="preserve"> and </w:t>
      </w:r>
      <w:proofErr w:type="spellStart"/>
      <w:r w:rsidRPr="00AC4FF8">
        <w:rPr>
          <w:rFonts w:ascii="Times New Roman" w:hAnsi="Times New Roman" w:cs="Times New Roman"/>
          <w:color w:val="000000"/>
          <w:lang w:eastAsia="hu-HU"/>
        </w:rPr>
        <w:t>foreign</w:t>
      </w:r>
      <w:proofErr w:type="spellEnd"/>
      <w:r w:rsidRPr="00AC4FF8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lang w:eastAsia="hu-HU"/>
        </w:rPr>
        <w:t>language</w:t>
      </w:r>
      <w:proofErr w:type="spellEnd"/>
      <w:r w:rsidRPr="00AC4FF8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lang w:eastAsia="hu-HU"/>
        </w:rPr>
        <w:t>learning</w:t>
      </w:r>
      <w:proofErr w:type="spellEnd"/>
      <w:r w:rsidRPr="00AC4FF8">
        <w:rPr>
          <w:rFonts w:ascii="Times New Roman" w:hAnsi="Times New Roman" w:cs="Times New Roman"/>
          <w:color w:val="000000"/>
          <w:lang w:eastAsia="hu-HU"/>
        </w:rPr>
        <w:t xml:space="preserve">. – Motivácia a jej rola vo výučbe cudzích jazykov – </w:t>
      </w:r>
      <w:proofErr w:type="spellStart"/>
      <w:r w:rsidRPr="00AC4FF8">
        <w:rPr>
          <w:rFonts w:ascii="Times New Roman" w:hAnsi="Times New Roman" w:cs="Times New Roman"/>
          <w:color w:val="000000"/>
          <w:lang w:eastAsia="hu-HU"/>
        </w:rPr>
        <w:t>Motiváció</w:t>
      </w:r>
      <w:proofErr w:type="spellEnd"/>
      <w:r w:rsidRPr="00AC4FF8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lang w:eastAsia="hu-HU"/>
        </w:rPr>
        <w:t>és</w:t>
      </w:r>
      <w:proofErr w:type="spellEnd"/>
      <w:r w:rsidRPr="00AC4FF8">
        <w:rPr>
          <w:rFonts w:ascii="Times New Roman" w:hAnsi="Times New Roman" w:cs="Times New Roman"/>
          <w:color w:val="000000"/>
          <w:lang w:eastAsia="hu-HU"/>
        </w:rPr>
        <w:t xml:space="preserve"> a </w:t>
      </w:r>
      <w:proofErr w:type="spellStart"/>
      <w:r w:rsidRPr="00AC4FF8">
        <w:rPr>
          <w:rFonts w:ascii="Times New Roman" w:hAnsi="Times New Roman" w:cs="Times New Roman"/>
          <w:color w:val="000000"/>
          <w:lang w:eastAsia="hu-HU"/>
        </w:rPr>
        <w:t>szerepe</w:t>
      </w:r>
      <w:proofErr w:type="spellEnd"/>
      <w:r w:rsidRPr="00AC4FF8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lang w:eastAsia="hu-HU"/>
        </w:rPr>
        <w:t>az</w:t>
      </w:r>
      <w:proofErr w:type="spellEnd"/>
      <w:r w:rsidRPr="00AC4FF8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lang w:eastAsia="hu-HU"/>
        </w:rPr>
        <w:t>idegen</w:t>
      </w:r>
      <w:proofErr w:type="spellEnd"/>
      <w:r w:rsidRPr="00AC4FF8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lang w:eastAsia="hu-HU"/>
        </w:rPr>
        <w:t>nyelv</w:t>
      </w:r>
      <w:proofErr w:type="spellEnd"/>
      <w:r w:rsidRPr="00AC4FF8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lang w:eastAsia="hu-HU"/>
        </w:rPr>
        <w:t>tanulásában</w:t>
      </w:r>
      <w:proofErr w:type="spellEnd"/>
    </w:p>
    <w:p w:rsidR="00060229" w:rsidRPr="00AC4FF8" w:rsidRDefault="00AC4FF8" w:rsidP="00060229">
      <w:pPr>
        <w:rPr>
          <w:color w:val="000000" w:themeColor="text1"/>
          <w:u w:val="single"/>
        </w:rPr>
      </w:pPr>
      <w:r w:rsidRPr="00AC4FF8">
        <w:rPr>
          <w:color w:val="000000" w:themeColor="text1"/>
          <w:u w:val="single"/>
        </w:rPr>
        <w:t>Prof. Dr. Drahota-Szabó Erzsébet, PhD.</w:t>
      </w:r>
    </w:p>
    <w:p w:rsidR="00AC4FF8" w:rsidRPr="00AC4FF8" w:rsidRDefault="00AC4FF8" w:rsidP="00AC4FF8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AC4FF8">
        <w:rPr>
          <w:rFonts w:ascii="Times New Roman" w:eastAsia="Times New Roman" w:hAnsi="Times New Roman" w:cs="Times New Roman"/>
          <w:color w:val="000000"/>
          <w:lang w:val="hu-HU"/>
        </w:rPr>
        <w:t>A kontrasztív nyelvszemlélet az idegen nyelvek oktatásában [</w:t>
      </w:r>
      <w:r w:rsidRPr="00AC4FF8">
        <w:rPr>
          <w:rFonts w:ascii="Times New Roman" w:eastAsia="Times New Roman" w:hAnsi="Times New Roman" w:cs="Times New Roman"/>
          <w:color w:val="000000"/>
          <w:lang w:val="de-DE"/>
        </w:rPr>
        <w:t>Kontrastive Sprachbetrachtung im Fremdsprachenunterricht</w:t>
      </w:r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] - </w:t>
      </w:r>
      <w:proofErr w:type="spellStart"/>
      <w:r w:rsidRPr="00AC4FF8">
        <w:rPr>
          <w:rFonts w:ascii="Times New Roman" w:hAnsi="Times New Roman" w:cs="Times New Roman"/>
          <w:color w:val="000000"/>
          <w:shd w:val="clear" w:color="auto" w:fill="FFFFFF"/>
        </w:rPr>
        <w:t>Kontrastívna</w:t>
      </w:r>
      <w:proofErr w:type="spellEnd"/>
      <w:r w:rsidRPr="00AC4FF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C4FF8">
        <w:rPr>
          <w:rFonts w:ascii="Times New Roman" w:hAnsi="Times New Roman" w:cs="Times New Roman"/>
          <w:color w:val="000000"/>
          <w:shd w:val="clear" w:color="auto" w:fill="FFFFFF"/>
        </w:rPr>
        <w:t>peršpektíva</w:t>
      </w:r>
      <w:proofErr w:type="spellEnd"/>
      <w:r w:rsidRPr="00AC4FF8">
        <w:rPr>
          <w:rFonts w:ascii="Times New Roman" w:hAnsi="Times New Roman" w:cs="Times New Roman"/>
          <w:color w:val="000000"/>
          <w:shd w:val="clear" w:color="auto" w:fill="FFFFFF"/>
        </w:rPr>
        <w:t xml:space="preserve"> vo výučbe cudzích jazykov</w:t>
      </w:r>
    </w:p>
    <w:p w:rsidR="00AC4FF8" w:rsidRPr="00AC4FF8" w:rsidRDefault="00AC4FF8" w:rsidP="00AC4FF8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A fordítás szerepe a </w:t>
      </w:r>
      <w:proofErr w:type="gramStart"/>
      <w:r w:rsidRPr="00AC4FF8">
        <w:rPr>
          <w:rFonts w:ascii="Times New Roman" w:eastAsia="Times New Roman" w:hAnsi="Times New Roman" w:cs="Times New Roman"/>
          <w:color w:val="000000"/>
          <w:lang w:val="hu-HU"/>
        </w:rPr>
        <w:t>német</w:t>
      </w:r>
      <w:proofErr w:type="gramEnd"/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 mint idegen nyelv oktatásában [</w:t>
      </w:r>
      <w:r w:rsidRPr="00AC4FF8">
        <w:rPr>
          <w:rFonts w:ascii="Times New Roman" w:eastAsia="Times New Roman" w:hAnsi="Times New Roman" w:cs="Times New Roman"/>
          <w:color w:val="000000"/>
          <w:lang w:val="de-DE"/>
        </w:rPr>
        <w:t xml:space="preserve">Die Rolle der Übersetzung im </w:t>
      </w:r>
      <w:proofErr w:type="spellStart"/>
      <w:r w:rsidRPr="00AC4FF8">
        <w:rPr>
          <w:rFonts w:ascii="Times New Roman" w:eastAsia="Times New Roman" w:hAnsi="Times New Roman" w:cs="Times New Roman"/>
          <w:color w:val="000000"/>
          <w:lang w:val="de-DE"/>
        </w:rPr>
        <w:t>DaF</w:t>
      </w:r>
      <w:proofErr w:type="spellEnd"/>
      <w:r w:rsidRPr="00AC4FF8">
        <w:rPr>
          <w:rFonts w:ascii="Times New Roman" w:eastAsia="Times New Roman" w:hAnsi="Times New Roman" w:cs="Times New Roman"/>
          <w:color w:val="000000"/>
          <w:lang w:val="de-DE"/>
        </w:rPr>
        <w:t>-Unterricht</w:t>
      </w:r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] - </w:t>
      </w:r>
      <w:r w:rsidRPr="00AC4FF8">
        <w:rPr>
          <w:rFonts w:ascii="Times New Roman" w:hAnsi="Times New Roman" w:cs="Times New Roman"/>
          <w:color w:val="000000"/>
          <w:shd w:val="clear" w:color="auto" w:fill="FFFFFF"/>
        </w:rPr>
        <w:t>Rola prekladu </w:t>
      </w:r>
      <w:r w:rsidRPr="00AC4FF8">
        <w:rPr>
          <w:rFonts w:ascii="Times New Roman" w:hAnsi="Times New Roman" w:cs="Times New Roman"/>
          <w:color w:val="000000"/>
        </w:rPr>
        <w:t>vo výučbe cudzích jazykov</w:t>
      </w:r>
    </w:p>
    <w:p w:rsidR="00AC4FF8" w:rsidRPr="00AC4FF8" w:rsidRDefault="00AC4FF8" w:rsidP="00AC4FF8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Frazeologizmusok a </w:t>
      </w:r>
      <w:proofErr w:type="gramStart"/>
      <w:r w:rsidRPr="00AC4FF8">
        <w:rPr>
          <w:rFonts w:ascii="Times New Roman" w:eastAsia="Times New Roman" w:hAnsi="Times New Roman" w:cs="Times New Roman"/>
          <w:color w:val="000000"/>
          <w:lang w:val="hu-HU"/>
        </w:rPr>
        <w:t>német</w:t>
      </w:r>
      <w:proofErr w:type="gramEnd"/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 mint idegen nyelv oktatásában [</w:t>
      </w:r>
      <w:proofErr w:type="spellStart"/>
      <w:r w:rsidRPr="00AC4FF8">
        <w:rPr>
          <w:rFonts w:ascii="Times New Roman" w:eastAsia="Times New Roman" w:hAnsi="Times New Roman" w:cs="Times New Roman"/>
          <w:color w:val="000000"/>
          <w:lang w:val="hu-HU"/>
        </w:rPr>
        <w:t>Phraseologismen</w:t>
      </w:r>
      <w:proofErr w:type="spellEnd"/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 </w:t>
      </w:r>
      <w:proofErr w:type="spellStart"/>
      <w:r w:rsidRPr="00AC4FF8">
        <w:rPr>
          <w:rFonts w:ascii="Times New Roman" w:eastAsia="Times New Roman" w:hAnsi="Times New Roman" w:cs="Times New Roman"/>
          <w:color w:val="000000"/>
          <w:lang w:val="hu-HU"/>
        </w:rPr>
        <w:t>im</w:t>
      </w:r>
      <w:proofErr w:type="spellEnd"/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 </w:t>
      </w:r>
      <w:proofErr w:type="spellStart"/>
      <w:r w:rsidRPr="00AC4FF8">
        <w:rPr>
          <w:rFonts w:ascii="Times New Roman" w:eastAsia="Times New Roman" w:hAnsi="Times New Roman" w:cs="Times New Roman"/>
          <w:color w:val="000000"/>
          <w:lang w:val="hu-HU"/>
        </w:rPr>
        <w:t>DaF-Unterricht</w:t>
      </w:r>
      <w:proofErr w:type="spellEnd"/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] - </w:t>
      </w:r>
      <w:r w:rsidRPr="00AC4FF8">
        <w:rPr>
          <w:rFonts w:ascii="Times New Roman" w:hAnsi="Times New Roman" w:cs="Times New Roman"/>
          <w:color w:val="000000"/>
          <w:shd w:val="clear" w:color="auto" w:fill="FFFFFF"/>
        </w:rPr>
        <w:t>Frazeologizmy </w:t>
      </w:r>
      <w:r w:rsidRPr="00AC4FF8">
        <w:rPr>
          <w:rFonts w:ascii="Times New Roman" w:hAnsi="Times New Roman" w:cs="Times New Roman"/>
          <w:color w:val="000000"/>
        </w:rPr>
        <w:t> vo výučbe cudzích jazykov</w:t>
      </w:r>
    </w:p>
    <w:p w:rsidR="00AC4FF8" w:rsidRPr="00AC4FF8" w:rsidRDefault="00AC4FF8" w:rsidP="00AC4FF8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C4FF8">
        <w:rPr>
          <w:rFonts w:ascii="Times New Roman" w:eastAsia="Times New Roman" w:hAnsi="Times New Roman" w:cs="Times New Roman"/>
          <w:color w:val="000000"/>
          <w:lang w:val="hu-HU"/>
        </w:rPr>
        <w:t>Kollokációk</w:t>
      </w:r>
      <w:proofErr w:type="spellEnd"/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 a németben és a magyarban [</w:t>
      </w:r>
      <w:r w:rsidRPr="00AC4FF8">
        <w:rPr>
          <w:rFonts w:ascii="Times New Roman" w:eastAsia="Times New Roman" w:hAnsi="Times New Roman" w:cs="Times New Roman"/>
          <w:color w:val="000000"/>
          <w:lang w:val="de-DE"/>
        </w:rPr>
        <w:t>Kollokationen im Deutschen und im Ungarischen</w:t>
      </w:r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] - </w:t>
      </w:r>
      <w:proofErr w:type="spellStart"/>
      <w:r w:rsidRPr="00AC4FF8">
        <w:rPr>
          <w:rFonts w:ascii="Times New Roman" w:hAnsi="Times New Roman" w:cs="Times New Roman"/>
          <w:color w:val="000000"/>
          <w:shd w:val="clear" w:color="auto" w:fill="FFFFFF"/>
        </w:rPr>
        <w:t>Kolokácie</w:t>
      </w:r>
      <w:proofErr w:type="spellEnd"/>
      <w:r w:rsidRPr="00AC4FF8">
        <w:rPr>
          <w:rFonts w:ascii="Times New Roman" w:hAnsi="Times New Roman" w:cs="Times New Roman"/>
          <w:color w:val="000000"/>
          <w:shd w:val="clear" w:color="auto" w:fill="FFFFFF"/>
        </w:rPr>
        <w:t xml:space="preserve"> v nemčine a v maďarčine</w:t>
      </w:r>
    </w:p>
    <w:p w:rsidR="00AC4FF8" w:rsidRPr="00AC4FF8" w:rsidRDefault="00AC4FF8" w:rsidP="00AC4FF8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A nyelvtan oktatása a </w:t>
      </w:r>
      <w:proofErr w:type="gramStart"/>
      <w:r w:rsidRPr="00AC4FF8">
        <w:rPr>
          <w:rFonts w:ascii="Times New Roman" w:eastAsia="Times New Roman" w:hAnsi="Times New Roman" w:cs="Times New Roman"/>
          <w:color w:val="000000"/>
          <w:lang w:val="hu-HU"/>
        </w:rPr>
        <w:t>német</w:t>
      </w:r>
      <w:proofErr w:type="gramEnd"/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 mint idegen nyelv tankönyveiben [</w:t>
      </w:r>
      <w:proofErr w:type="spellStart"/>
      <w:r w:rsidRPr="00AC4FF8">
        <w:rPr>
          <w:rFonts w:ascii="Times New Roman" w:eastAsia="Times New Roman" w:hAnsi="Times New Roman" w:cs="Times New Roman"/>
          <w:color w:val="000000"/>
          <w:lang w:val="hu-HU"/>
        </w:rPr>
        <w:t>Grammatikunterricht</w:t>
      </w:r>
      <w:proofErr w:type="spellEnd"/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 </w:t>
      </w:r>
      <w:proofErr w:type="spellStart"/>
      <w:r w:rsidRPr="00AC4FF8">
        <w:rPr>
          <w:rFonts w:ascii="Times New Roman" w:eastAsia="Times New Roman" w:hAnsi="Times New Roman" w:cs="Times New Roman"/>
          <w:color w:val="000000"/>
          <w:lang w:val="hu-HU"/>
        </w:rPr>
        <w:t>in</w:t>
      </w:r>
      <w:proofErr w:type="spellEnd"/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 den </w:t>
      </w:r>
      <w:proofErr w:type="spellStart"/>
      <w:r w:rsidRPr="00AC4FF8">
        <w:rPr>
          <w:rFonts w:ascii="Times New Roman" w:eastAsia="Times New Roman" w:hAnsi="Times New Roman" w:cs="Times New Roman"/>
          <w:color w:val="000000"/>
          <w:lang w:val="hu-HU"/>
        </w:rPr>
        <w:t>DaF-Lehrwerken</w:t>
      </w:r>
      <w:proofErr w:type="spellEnd"/>
      <w:r w:rsidRPr="00AC4FF8">
        <w:rPr>
          <w:rFonts w:ascii="Times New Roman" w:eastAsia="Times New Roman" w:hAnsi="Times New Roman" w:cs="Times New Roman"/>
          <w:color w:val="000000"/>
          <w:lang w:val="hu-HU"/>
        </w:rPr>
        <w:t xml:space="preserve">] - </w:t>
      </w:r>
      <w:r w:rsidRPr="00AC4FF8">
        <w:rPr>
          <w:rFonts w:ascii="Times New Roman" w:hAnsi="Times New Roman" w:cs="Times New Roman"/>
          <w:color w:val="000000"/>
          <w:shd w:val="clear" w:color="auto" w:fill="FFFFFF"/>
        </w:rPr>
        <w:t>Výučba gramatiky v učebniciach pre nemčinu ako cudzí jazyk</w:t>
      </w:r>
    </w:p>
    <w:p w:rsidR="00AC4FF8" w:rsidRPr="003F5644" w:rsidRDefault="00795559" w:rsidP="005D7F91">
      <w:pPr>
        <w:spacing w:after="160" w:line="259" w:lineRule="auto"/>
        <w:rPr>
          <w:b/>
          <w:color w:val="000000" w:themeColor="text1"/>
        </w:rPr>
      </w:pPr>
      <w:r>
        <w:rPr>
          <w:rFonts w:eastAsia="Times New Roman"/>
          <w:color w:val="000000"/>
        </w:rPr>
        <w:br w:type="page"/>
      </w:r>
      <w:r w:rsidR="005D7F91" w:rsidRPr="005D7F91">
        <w:rPr>
          <w:rFonts w:eastAsia="Times New Roman"/>
          <w:b/>
          <w:color w:val="000000"/>
        </w:rPr>
        <w:lastRenderedPageBreak/>
        <w:t>Ó</w:t>
      </w:r>
      <w:r w:rsidR="003F5644" w:rsidRPr="003F5644">
        <w:rPr>
          <w:b/>
          <w:color w:val="000000" w:themeColor="text1"/>
        </w:rPr>
        <w:t>VÓ- ÉS TANÍTÓKÉPZŐ TANSZÉK</w:t>
      </w:r>
    </w:p>
    <w:p w:rsidR="003F5644" w:rsidRPr="003F5644" w:rsidRDefault="003F5644" w:rsidP="00060229">
      <w:pPr>
        <w:rPr>
          <w:b/>
          <w:color w:val="000000" w:themeColor="text1"/>
        </w:rPr>
      </w:pPr>
      <w:r w:rsidRPr="003F5644">
        <w:rPr>
          <w:b/>
          <w:color w:val="000000" w:themeColor="text1"/>
        </w:rPr>
        <w:t>KATEDRA PREDŠKOLSKEJ A ELEMENTÁRNEJ PEDAGOGIKY</w:t>
      </w:r>
    </w:p>
    <w:p w:rsidR="003F5644" w:rsidRDefault="003F5644" w:rsidP="00060229">
      <w:pPr>
        <w:rPr>
          <w:color w:val="000000" w:themeColor="text1"/>
        </w:rPr>
      </w:pPr>
    </w:p>
    <w:p w:rsidR="003F5644" w:rsidRPr="005A1267" w:rsidRDefault="003F5644" w:rsidP="003F5644">
      <w:pPr>
        <w:rPr>
          <w:sz w:val="22"/>
          <w:szCs w:val="22"/>
          <w:u w:val="single"/>
        </w:rPr>
      </w:pPr>
      <w:r w:rsidRPr="005A1267">
        <w:rPr>
          <w:sz w:val="22"/>
          <w:szCs w:val="22"/>
          <w:u w:val="single"/>
        </w:rPr>
        <w:t>Prof. Dr. Tóth Péter, PhD.</w:t>
      </w:r>
    </w:p>
    <w:p w:rsidR="003F5644" w:rsidRPr="005A1267" w:rsidRDefault="003F5644" w:rsidP="003F5644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Alsó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tagozatos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tanulók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tanulási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stílusának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vizsgálata</w:t>
      </w:r>
      <w:proofErr w:type="spellEnd"/>
    </w:p>
    <w:p w:rsidR="003F5644" w:rsidRPr="005A1267" w:rsidRDefault="003F5644" w:rsidP="003F5644">
      <w:pPr>
        <w:pStyle w:val="Odsekzoznamu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A1267">
        <w:rPr>
          <w:rFonts w:ascii="Times New Roman" w:eastAsia="Times New Roman" w:hAnsi="Times New Roman" w:cs="Times New Roman"/>
          <w:lang w:eastAsia="hu-HU"/>
        </w:rPr>
        <w:t>Výskum edukačných štýlov žiakov I. st. ZŠ</w:t>
      </w:r>
    </w:p>
    <w:p w:rsidR="003F5644" w:rsidRPr="005A1267" w:rsidRDefault="003F5644" w:rsidP="003F5644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A1267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korai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iskolaelhagyás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okai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iskolákban</w:t>
      </w:r>
      <w:proofErr w:type="spellEnd"/>
    </w:p>
    <w:p w:rsidR="003F5644" w:rsidRPr="005A1267" w:rsidRDefault="003F5644" w:rsidP="003F5644">
      <w:pPr>
        <w:pStyle w:val="Odsekzoznamu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A1267">
        <w:rPr>
          <w:rFonts w:ascii="Times New Roman" w:eastAsia="Times New Roman" w:hAnsi="Times New Roman" w:cs="Times New Roman"/>
          <w:lang w:eastAsia="hu-HU"/>
        </w:rPr>
        <w:t>Príčiny predčasného ukončenia školskej dochádzky v školách s VJM</w:t>
      </w:r>
    </w:p>
    <w:p w:rsidR="003F5644" w:rsidRPr="005A1267" w:rsidRDefault="003F5644" w:rsidP="003F5644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A1267">
        <w:rPr>
          <w:rFonts w:ascii="Times New Roman" w:eastAsia="Times New Roman" w:hAnsi="Times New Roman" w:cs="Times New Roman"/>
          <w:lang w:eastAsia="hu-HU"/>
        </w:rPr>
        <w:t>Téri-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vizuális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képességek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vizsgálata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alsó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tagozaton</w:t>
      </w:r>
      <w:proofErr w:type="spellEnd"/>
    </w:p>
    <w:p w:rsidR="003F5644" w:rsidRPr="005A1267" w:rsidRDefault="003F5644" w:rsidP="003F5644">
      <w:pPr>
        <w:pStyle w:val="Odsekzoznamu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A1267">
        <w:rPr>
          <w:rFonts w:ascii="Times New Roman" w:eastAsia="Times New Roman" w:hAnsi="Times New Roman" w:cs="Times New Roman"/>
          <w:lang w:eastAsia="hu-HU"/>
        </w:rPr>
        <w:t xml:space="preserve">Výskum priestorových a vizuálnych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shopností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na I.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st.ZŠ</w:t>
      </w:r>
      <w:proofErr w:type="spellEnd"/>
    </w:p>
    <w:p w:rsidR="003F5644" w:rsidRPr="005A1267" w:rsidRDefault="003F5644" w:rsidP="003F5644">
      <w:pPr>
        <w:rPr>
          <w:sz w:val="22"/>
          <w:szCs w:val="22"/>
          <w:u w:val="single"/>
        </w:rPr>
      </w:pPr>
    </w:p>
    <w:p w:rsidR="003F5644" w:rsidRPr="005A1267" w:rsidRDefault="003F5644" w:rsidP="003F5644">
      <w:pPr>
        <w:rPr>
          <w:sz w:val="22"/>
          <w:szCs w:val="22"/>
          <w:u w:val="single"/>
        </w:rPr>
      </w:pPr>
      <w:r w:rsidRPr="005A1267">
        <w:rPr>
          <w:sz w:val="22"/>
          <w:szCs w:val="22"/>
          <w:u w:val="single"/>
        </w:rPr>
        <w:t xml:space="preserve">Prof. Dr. </w:t>
      </w:r>
      <w:proofErr w:type="spellStart"/>
      <w:r w:rsidRPr="005A1267">
        <w:rPr>
          <w:sz w:val="22"/>
          <w:szCs w:val="22"/>
          <w:u w:val="single"/>
        </w:rPr>
        <w:t>Pukánszki</w:t>
      </w:r>
      <w:proofErr w:type="spellEnd"/>
      <w:r w:rsidRPr="005A1267">
        <w:rPr>
          <w:sz w:val="22"/>
          <w:szCs w:val="22"/>
          <w:u w:val="single"/>
        </w:rPr>
        <w:t xml:space="preserve"> Béla </w:t>
      </w:r>
      <w:proofErr w:type="spellStart"/>
      <w:r w:rsidRPr="005A1267">
        <w:rPr>
          <w:sz w:val="22"/>
          <w:szCs w:val="22"/>
          <w:u w:val="single"/>
        </w:rPr>
        <w:t>István</w:t>
      </w:r>
      <w:proofErr w:type="spellEnd"/>
      <w:r w:rsidRPr="005A1267">
        <w:rPr>
          <w:sz w:val="22"/>
          <w:szCs w:val="22"/>
          <w:u w:val="single"/>
        </w:rPr>
        <w:t xml:space="preserve">, </w:t>
      </w:r>
      <w:proofErr w:type="spellStart"/>
      <w:r w:rsidRPr="005A1267">
        <w:rPr>
          <w:sz w:val="22"/>
          <w:szCs w:val="22"/>
          <w:u w:val="single"/>
        </w:rPr>
        <w:t>DSc</w:t>
      </w:r>
      <w:proofErr w:type="spellEnd"/>
    </w:p>
    <w:p w:rsidR="003F5644" w:rsidRPr="005A1267" w:rsidRDefault="003F5644" w:rsidP="003F5644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A1267">
        <w:rPr>
          <w:rFonts w:ascii="Times New Roman" w:eastAsia="Times New Roman" w:hAnsi="Times New Roman" w:cs="Times New Roman"/>
          <w:iCs/>
          <w:lang w:eastAsia="hu-HU"/>
        </w:rPr>
        <w:t xml:space="preserve">Alternatív </w:t>
      </w:r>
      <w:proofErr w:type="spellStart"/>
      <w:r w:rsidRPr="005A1267">
        <w:rPr>
          <w:rFonts w:ascii="Times New Roman" w:eastAsia="Times New Roman" w:hAnsi="Times New Roman" w:cs="Times New Roman"/>
          <w:iCs/>
          <w:lang w:eastAsia="hu-HU"/>
        </w:rPr>
        <w:t>pedagógiák</w:t>
      </w:r>
      <w:proofErr w:type="spellEnd"/>
      <w:r w:rsidRPr="005A1267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iCs/>
          <w:lang w:eastAsia="hu-HU"/>
        </w:rPr>
        <w:t>versus</w:t>
      </w:r>
      <w:proofErr w:type="spellEnd"/>
      <w:r w:rsidRPr="005A1267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iCs/>
          <w:lang w:eastAsia="hu-HU"/>
        </w:rPr>
        <w:t>tradicionális</w:t>
      </w:r>
      <w:proofErr w:type="spellEnd"/>
      <w:r w:rsidRPr="005A1267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iCs/>
          <w:lang w:eastAsia="hu-HU"/>
        </w:rPr>
        <w:t>pedagógiák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. - </w:t>
      </w:r>
      <w:r w:rsidRPr="005A1267">
        <w:rPr>
          <w:rFonts w:ascii="Times New Roman" w:eastAsia="Times New Roman" w:hAnsi="Times New Roman" w:cs="Times New Roman"/>
          <w:iCs/>
          <w:lang w:eastAsia="hu-HU"/>
        </w:rPr>
        <w:t xml:space="preserve">Alternatívna pedagogika </w:t>
      </w:r>
      <w:proofErr w:type="spellStart"/>
      <w:r w:rsidRPr="005A1267">
        <w:rPr>
          <w:rFonts w:ascii="Times New Roman" w:eastAsia="Times New Roman" w:hAnsi="Times New Roman" w:cs="Times New Roman"/>
          <w:iCs/>
          <w:lang w:eastAsia="hu-HU"/>
        </w:rPr>
        <w:t>versus</w:t>
      </w:r>
      <w:proofErr w:type="spellEnd"/>
      <w:r w:rsidRPr="005A1267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iCs/>
          <w:lang w:eastAsia="hu-HU"/>
        </w:rPr>
        <w:t>tradicionálna</w:t>
      </w:r>
      <w:proofErr w:type="spellEnd"/>
      <w:r w:rsidRPr="005A1267">
        <w:rPr>
          <w:rFonts w:ascii="Times New Roman" w:eastAsia="Times New Roman" w:hAnsi="Times New Roman" w:cs="Times New Roman"/>
          <w:iCs/>
          <w:lang w:eastAsia="hu-HU"/>
        </w:rPr>
        <w:t xml:space="preserve"> pedagogika</w:t>
      </w:r>
      <w:r w:rsidRPr="005A1267">
        <w:rPr>
          <w:rFonts w:ascii="Times New Roman" w:eastAsia="Times New Roman" w:hAnsi="Times New Roman" w:cs="Times New Roman"/>
          <w:lang w:eastAsia="hu-HU"/>
        </w:rPr>
        <w:t>.</w:t>
      </w:r>
    </w:p>
    <w:p w:rsidR="003F5644" w:rsidRPr="005A1267" w:rsidRDefault="003F5644" w:rsidP="003F5644">
      <w:pPr>
        <w:pStyle w:val="Odsekzoznamu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Megj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.: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Egy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Szlovákiában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működő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alternatív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pedagógiai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program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összehasonlítása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hagyományos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pedagógiai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programok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alapján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működő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iskolákkal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. (Alternatív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pedagógiai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programok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komparatisztika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>.)</w:t>
      </w:r>
    </w:p>
    <w:p w:rsidR="003F5644" w:rsidRPr="005A1267" w:rsidRDefault="003F5644" w:rsidP="003F5644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A1267">
        <w:rPr>
          <w:rFonts w:ascii="Times New Roman" w:eastAsia="Times New Roman" w:hAnsi="Times New Roman" w:cs="Times New Roman"/>
          <w:iCs/>
          <w:lang w:eastAsia="hu-HU"/>
        </w:rPr>
        <w:t>Társadalmi</w:t>
      </w:r>
      <w:proofErr w:type="spellEnd"/>
      <w:r w:rsidRPr="005A1267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iCs/>
          <w:lang w:eastAsia="hu-HU"/>
        </w:rPr>
        <w:t>nem</w:t>
      </w:r>
      <w:proofErr w:type="spellEnd"/>
      <w:r w:rsidRPr="005A1267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iCs/>
          <w:lang w:eastAsia="hu-HU"/>
        </w:rPr>
        <w:t>és</w:t>
      </w:r>
      <w:proofErr w:type="spellEnd"/>
      <w:r w:rsidRPr="005A1267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iCs/>
          <w:lang w:eastAsia="hu-HU"/>
        </w:rPr>
        <w:t>nevelés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- Rodová rovnosť a výchova</w:t>
      </w:r>
    </w:p>
    <w:p w:rsidR="003F5644" w:rsidRPr="005A1267" w:rsidRDefault="003F5644" w:rsidP="003F5644">
      <w:pPr>
        <w:pStyle w:val="Odsekzoznamu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Megj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.: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Egy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adott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korszak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és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kultúrkör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nőnevelési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törekvéseinek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bemutatása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és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több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ország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gyakorlatának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összehasonlító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elemzése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. A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férfiak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és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nők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nevelésének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és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oktatásának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összehasonlítása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. A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nőnevelés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történetében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kiemelkedő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jelentőségű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pedagógusok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és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más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gondolkodók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elveinek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és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gyakorlati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tevékenységének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feldolgozása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>. (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Gender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női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szerepek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történelemben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női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értelmiségi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karrier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iskolatörténet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>.)</w:t>
      </w:r>
    </w:p>
    <w:p w:rsidR="003F5644" w:rsidRPr="005A1267" w:rsidRDefault="003F5644" w:rsidP="003F5644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Fogyatékosságtörténet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gyógypedagógia-történet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- História postihnutých, história špeciálnej pedagogiky</w:t>
      </w:r>
    </w:p>
    <w:p w:rsidR="003F5644" w:rsidRPr="005A1267" w:rsidRDefault="003F5644" w:rsidP="003F5644">
      <w:pPr>
        <w:pStyle w:val="Odsekzoznamu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Megj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.: </w:t>
      </w:r>
    </w:p>
    <w:p w:rsidR="003F5644" w:rsidRPr="005A1267" w:rsidRDefault="003F5644" w:rsidP="003F5644">
      <w:pPr>
        <w:ind w:left="708"/>
        <w:rPr>
          <w:rFonts w:eastAsia="Times New Roman"/>
          <w:lang w:eastAsia="hu-HU"/>
        </w:rPr>
      </w:pPr>
      <w:r w:rsidRPr="005A1267">
        <w:rPr>
          <w:rFonts w:eastAsia="Times New Roman"/>
          <w:sz w:val="22"/>
          <w:szCs w:val="22"/>
          <w:lang w:eastAsia="hu-HU"/>
        </w:rPr>
        <w:t xml:space="preserve">a.)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Egy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adott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korszak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szlovák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és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>/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vagy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magyar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szegregált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gyógypedagógiai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intézményeinek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történeti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vizsgálata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. </w:t>
      </w:r>
      <w:r w:rsidRPr="005A1267">
        <w:rPr>
          <w:rFonts w:eastAsia="Times New Roman"/>
          <w:lang w:eastAsia="hu-HU"/>
        </w:rPr>
        <w:t xml:space="preserve">- </w:t>
      </w:r>
      <w:r w:rsidRPr="005A1267">
        <w:rPr>
          <w:rFonts w:eastAsia="Times New Roman"/>
          <w:sz w:val="22"/>
          <w:szCs w:val="22"/>
          <w:lang w:eastAsia="hu-HU"/>
        </w:rPr>
        <w:t>Historický výskum jednej danej segregovanej inštitúcie.</w:t>
      </w:r>
    </w:p>
    <w:p w:rsidR="003F5644" w:rsidRPr="005A1267" w:rsidRDefault="003F5644" w:rsidP="003F5644">
      <w:pPr>
        <w:ind w:left="708"/>
        <w:rPr>
          <w:rFonts w:eastAsia="Times New Roman"/>
          <w:lang w:eastAsia="hu-HU"/>
        </w:rPr>
      </w:pPr>
      <w:r w:rsidRPr="005A1267">
        <w:rPr>
          <w:rFonts w:eastAsia="Times New Roman"/>
          <w:sz w:val="22"/>
          <w:szCs w:val="22"/>
          <w:lang w:eastAsia="hu-HU"/>
        </w:rPr>
        <w:t xml:space="preserve">b.)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Az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inklúziós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törekvések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története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Szlovákiában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és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>/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vagy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Magyarországon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. Historický prehľad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inkluzívneho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snaženia na Slovensku a/alebo v Maďarsku</w:t>
      </w:r>
    </w:p>
    <w:p w:rsidR="003F5644" w:rsidRPr="005A1267" w:rsidRDefault="003F5644" w:rsidP="003F5644">
      <w:pPr>
        <w:ind w:left="708"/>
        <w:rPr>
          <w:rFonts w:eastAsia="Times New Roman"/>
          <w:sz w:val="22"/>
          <w:szCs w:val="22"/>
          <w:lang w:eastAsia="hu-HU"/>
        </w:rPr>
      </w:pPr>
      <w:r w:rsidRPr="005A1267">
        <w:rPr>
          <w:rFonts w:eastAsia="Times New Roman"/>
          <w:sz w:val="22"/>
          <w:szCs w:val="22"/>
          <w:lang w:eastAsia="hu-HU"/>
        </w:rPr>
        <w:t xml:space="preserve">c.)  A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fogyatékos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emberről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alkotott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társadalmi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kép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összehasonlító-történeti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elemzése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,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rekonstruálása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elsődleges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és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másodlagos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források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alapján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>. (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Intézménytörténet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 xml:space="preserve">, </w:t>
      </w:r>
      <w:proofErr w:type="spellStart"/>
      <w:r w:rsidRPr="005A1267">
        <w:rPr>
          <w:rFonts w:eastAsia="Times New Roman"/>
          <w:sz w:val="22"/>
          <w:szCs w:val="22"/>
          <w:lang w:eastAsia="hu-HU"/>
        </w:rPr>
        <w:t>fogyatékosságkép-történet</w:t>
      </w:r>
      <w:proofErr w:type="spellEnd"/>
      <w:r w:rsidRPr="005A1267">
        <w:rPr>
          <w:rFonts w:eastAsia="Times New Roman"/>
          <w:sz w:val="22"/>
          <w:szCs w:val="22"/>
          <w:lang w:eastAsia="hu-HU"/>
        </w:rPr>
        <w:t>.) Historicko-porovnávajúca analýza, rekonštrukcia  spoločenského obrazu o postihnutom človeku na základe primárnych a sekundárnych prameňov</w:t>
      </w:r>
    </w:p>
    <w:p w:rsidR="003F5644" w:rsidRPr="005A1267" w:rsidRDefault="003F5644" w:rsidP="003F5644">
      <w:pPr>
        <w:rPr>
          <w:sz w:val="22"/>
          <w:szCs w:val="22"/>
        </w:rPr>
      </w:pPr>
    </w:p>
    <w:p w:rsidR="003F5644" w:rsidRPr="005A1267" w:rsidRDefault="003F5644" w:rsidP="003F5644">
      <w:pPr>
        <w:rPr>
          <w:sz w:val="22"/>
          <w:szCs w:val="22"/>
          <w:u w:val="single"/>
        </w:rPr>
      </w:pPr>
      <w:r w:rsidRPr="005A1267">
        <w:rPr>
          <w:sz w:val="22"/>
          <w:szCs w:val="22"/>
          <w:u w:val="single"/>
        </w:rPr>
        <w:t>Dr. habil Nagy Ádám, PhD.</w:t>
      </w:r>
    </w:p>
    <w:p w:rsidR="003F5644" w:rsidRPr="005A1267" w:rsidRDefault="003F5644" w:rsidP="003F5644">
      <w:pPr>
        <w:pStyle w:val="Odsekzoznamu"/>
        <w:numPr>
          <w:ilvl w:val="0"/>
          <w:numId w:val="16"/>
        </w:numPr>
        <w:spacing w:after="0" w:line="256" w:lineRule="auto"/>
        <w:rPr>
          <w:rFonts w:ascii="Times New Roman" w:eastAsia="Times New Roman" w:hAnsi="Times New Roman" w:cs="Times New Roman"/>
          <w:lang w:eastAsia="hu-HU"/>
        </w:rPr>
      </w:pPr>
      <w:r w:rsidRPr="005A1267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szociálpedagógia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neveléstudományi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megközelítése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posztmodern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társadalomban</w:t>
      </w:r>
      <w:proofErr w:type="spellEnd"/>
    </w:p>
    <w:p w:rsidR="003F5644" w:rsidRPr="005A1267" w:rsidRDefault="003F5644" w:rsidP="003F5644">
      <w:pPr>
        <w:pStyle w:val="Odsekzoznamu"/>
        <w:spacing w:after="0" w:line="256" w:lineRule="auto"/>
        <w:rPr>
          <w:rFonts w:ascii="Times New Roman" w:eastAsia="Times New Roman" w:hAnsi="Times New Roman" w:cs="Times New Roman"/>
          <w:lang w:eastAsia="hu-HU"/>
        </w:rPr>
      </w:pPr>
      <w:r w:rsidRPr="005A1267">
        <w:rPr>
          <w:rFonts w:ascii="Times New Roman" w:eastAsia="Times New Roman" w:hAnsi="Times New Roman" w:cs="Times New Roman"/>
          <w:lang w:eastAsia="hu-HU"/>
        </w:rPr>
        <w:t>Postavenie sociálnej pedagogiky v pedagogických vedách v postmodernej spoločnosti</w:t>
      </w:r>
    </w:p>
    <w:p w:rsidR="003F5644" w:rsidRPr="005A1267" w:rsidRDefault="003F5644" w:rsidP="003F5644">
      <w:pPr>
        <w:pStyle w:val="Odsekzoznamu"/>
        <w:numPr>
          <w:ilvl w:val="0"/>
          <w:numId w:val="16"/>
        </w:numPr>
        <w:spacing w:after="0" w:line="256" w:lineRule="auto"/>
        <w:rPr>
          <w:rFonts w:ascii="Times New Roman" w:eastAsia="Times New Roman" w:hAnsi="Times New Roman" w:cs="Times New Roman"/>
          <w:lang w:eastAsia="hu-HU"/>
        </w:rPr>
      </w:pPr>
      <w:r w:rsidRPr="005A1267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táborpe</w:t>
      </w:r>
      <w:r w:rsidR="005D7F91">
        <w:rPr>
          <w:rFonts w:ascii="Times New Roman" w:eastAsia="Times New Roman" w:hAnsi="Times New Roman" w:cs="Times New Roman"/>
          <w:lang w:eastAsia="hu-HU"/>
        </w:rPr>
        <w:t>dagógia</w:t>
      </w:r>
      <w:proofErr w:type="spellEnd"/>
      <w:r w:rsidR="005D7F9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5D7F91">
        <w:rPr>
          <w:rFonts w:ascii="Times New Roman" w:eastAsia="Times New Roman" w:hAnsi="Times New Roman" w:cs="Times New Roman"/>
          <w:lang w:eastAsia="hu-HU"/>
        </w:rPr>
        <w:t>létjogosultsága</w:t>
      </w:r>
      <w:proofErr w:type="spellEnd"/>
      <w:r w:rsidR="005D7F91">
        <w:rPr>
          <w:rFonts w:ascii="Times New Roman" w:eastAsia="Times New Roman" w:hAnsi="Times New Roman" w:cs="Times New Roman"/>
          <w:lang w:eastAsia="hu-HU"/>
        </w:rPr>
        <w:t xml:space="preserve"> a XXI. </w:t>
      </w:r>
      <w:proofErr w:type="spellStart"/>
      <w:r w:rsidR="005D7F91">
        <w:rPr>
          <w:rFonts w:ascii="Times New Roman" w:eastAsia="Times New Roman" w:hAnsi="Times New Roman" w:cs="Times New Roman"/>
          <w:lang w:eastAsia="hu-HU"/>
        </w:rPr>
        <w:t>s</w:t>
      </w:r>
      <w:r w:rsidRPr="005A1267">
        <w:rPr>
          <w:rFonts w:ascii="Times New Roman" w:eastAsia="Times New Roman" w:hAnsi="Times New Roman" w:cs="Times New Roman"/>
          <w:lang w:eastAsia="hu-HU"/>
        </w:rPr>
        <w:t>zázadban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- Opodstatnenie pedagogiky táborenia v XXI. storočí</w:t>
      </w:r>
    </w:p>
    <w:p w:rsidR="003F5644" w:rsidRPr="005A1267" w:rsidRDefault="003F5644" w:rsidP="003F5644">
      <w:pPr>
        <w:pStyle w:val="Odsekzoznamu"/>
        <w:numPr>
          <w:ilvl w:val="0"/>
          <w:numId w:val="16"/>
        </w:numPr>
        <w:spacing w:after="0" w:line="256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Ifjúsági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munka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mint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szociálpedagógiai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terület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- Mládežnícka práca v oblasti sociálne pedagogiky</w:t>
      </w:r>
    </w:p>
    <w:p w:rsidR="003F5644" w:rsidRDefault="003F5644" w:rsidP="003F5644">
      <w:pPr>
        <w:rPr>
          <w:rFonts w:eastAsia="Times New Roman"/>
          <w:lang w:eastAsia="hu-HU"/>
        </w:rPr>
      </w:pPr>
    </w:p>
    <w:p w:rsidR="003F5644" w:rsidRPr="005A1267" w:rsidRDefault="003F5644" w:rsidP="003F5644">
      <w:pPr>
        <w:rPr>
          <w:rFonts w:eastAsia="Times New Roman"/>
          <w:sz w:val="22"/>
          <w:szCs w:val="22"/>
          <w:u w:val="single"/>
          <w:lang w:eastAsia="hu-HU"/>
        </w:rPr>
      </w:pPr>
      <w:r w:rsidRPr="005A1267">
        <w:rPr>
          <w:rFonts w:eastAsia="Times New Roman"/>
          <w:sz w:val="22"/>
          <w:szCs w:val="22"/>
          <w:u w:val="single"/>
          <w:lang w:eastAsia="hu-HU"/>
        </w:rPr>
        <w:t xml:space="preserve">Dr. habil. Ing. </w:t>
      </w:r>
      <w:proofErr w:type="spellStart"/>
      <w:r w:rsidRPr="005A1267">
        <w:rPr>
          <w:rFonts w:eastAsia="Times New Roman"/>
          <w:sz w:val="22"/>
          <w:szCs w:val="22"/>
          <w:u w:val="single"/>
          <w:lang w:eastAsia="hu-HU"/>
        </w:rPr>
        <w:t>Szőköl</w:t>
      </w:r>
      <w:proofErr w:type="spellEnd"/>
      <w:r w:rsidRPr="005A1267">
        <w:rPr>
          <w:rFonts w:eastAsia="Times New Roman"/>
          <w:sz w:val="22"/>
          <w:szCs w:val="22"/>
          <w:u w:val="single"/>
          <w:lang w:eastAsia="hu-HU"/>
        </w:rPr>
        <w:t xml:space="preserve"> </w:t>
      </w:r>
      <w:proofErr w:type="spellStart"/>
      <w:r w:rsidRPr="005A1267">
        <w:rPr>
          <w:rFonts w:eastAsia="Times New Roman"/>
          <w:sz w:val="22"/>
          <w:szCs w:val="22"/>
          <w:u w:val="single"/>
          <w:lang w:eastAsia="hu-HU"/>
        </w:rPr>
        <w:t>István</w:t>
      </w:r>
      <w:proofErr w:type="spellEnd"/>
      <w:r w:rsidRPr="005A1267">
        <w:rPr>
          <w:rFonts w:eastAsia="Times New Roman"/>
          <w:sz w:val="22"/>
          <w:szCs w:val="22"/>
          <w:u w:val="single"/>
          <w:lang w:eastAsia="hu-HU"/>
        </w:rPr>
        <w:t xml:space="preserve">, PhD. </w:t>
      </w:r>
    </w:p>
    <w:p w:rsidR="003F5644" w:rsidRPr="005A1267" w:rsidRDefault="003F5644" w:rsidP="003F5644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alsó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tagozatos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pedagógus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kulcskompetenciái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 -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Klúčové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kompetencie učiteľa na 1. stupni ZŠ</w:t>
      </w:r>
    </w:p>
    <w:p w:rsidR="003F5644" w:rsidRPr="005A1267" w:rsidRDefault="003F5644" w:rsidP="003F5644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Élménypedagógiai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módszerek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alkalmazása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a 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képzőművészeti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alkotások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elemzésében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- Interpretácia výtvarného diela pomocou zážitkových metód </w:t>
      </w:r>
    </w:p>
    <w:p w:rsidR="003F5644" w:rsidRDefault="003F5644" w:rsidP="003F5644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alsó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tagozatos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pedagógusok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továbbképzési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A1267">
        <w:rPr>
          <w:rFonts w:ascii="Times New Roman" w:eastAsia="Times New Roman" w:hAnsi="Times New Roman" w:cs="Times New Roman"/>
          <w:lang w:eastAsia="hu-HU"/>
        </w:rPr>
        <w:t>lehetőségei</w:t>
      </w:r>
      <w:proofErr w:type="spellEnd"/>
      <w:r w:rsidRPr="005A1267">
        <w:rPr>
          <w:rFonts w:ascii="Times New Roman" w:eastAsia="Times New Roman" w:hAnsi="Times New Roman" w:cs="Times New Roman"/>
          <w:lang w:eastAsia="hu-HU"/>
        </w:rPr>
        <w:t xml:space="preserve"> - Možnosti ďalšieho vzdelávania učiteľov primárneho vzdelávania</w:t>
      </w:r>
    </w:p>
    <w:p w:rsidR="00705FB0" w:rsidRDefault="00705FB0" w:rsidP="00705FB0">
      <w:pPr>
        <w:rPr>
          <w:rFonts w:eastAsia="Times New Roman"/>
          <w:lang w:eastAsia="hu-HU"/>
        </w:rPr>
      </w:pPr>
    </w:p>
    <w:p w:rsidR="00997501" w:rsidRDefault="00997501" w:rsidP="00705FB0">
      <w:pPr>
        <w:rPr>
          <w:rFonts w:eastAsia="Times New Roman"/>
          <w:sz w:val="22"/>
          <w:szCs w:val="22"/>
          <w:u w:val="single"/>
          <w:lang w:eastAsia="hu-HU"/>
        </w:rPr>
      </w:pPr>
    </w:p>
    <w:p w:rsidR="00997501" w:rsidRDefault="00997501" w:rsidP="00705FB0">
      <w:pPr>
        <w:rPr>
          <w:rFonts w:eastAsia="Times New Roman"/>
          <w:sz w:val="22"/>
          <w:szCs w:val="22"/>
          <w:u w:val="single"/>
          <w:lang w:eastAsia="hu-HU"/>
        </w:rPr>
      </w:pPr>
    </w:p>
    <w:p w:rsidR="00705FB0" w:rsidRPr="00705FB0" w:rsidRDefault="00705FB0" w:rsidP="00705FB0">
      <w:pPr>
        <w:rPr>
          <w:rFonts w:eastAsia="Times New Roman"/>
          <w:sz w:val="22"/>
          <w:szCs w:val="22"/>
          <w:u w:val="single"/>
          <w:lang w:eastAsia="hu-HU"/>
        </w:rPr>
      </w:pPr>
      <w:r w:rsidRPr="00705FB0">
        <w:rPr>
          <w:rFonts w:eastAsia="Times New Roman"/>
          <w:sz w:val="22"/>
          <w:szCs w:val="22"/>
          <w:u w:val="single"/>
          <w:lang w:eastAsia="hu-HU"/>
        </w:rPr>
        <w:lastRenderedPageBreak/>
        <w:t>Dr. habil. PaedDr. Horváth Kinga, PhD.</w:t>
      </w:r>
    </w:p>
    <w:p w:rsidR="00997501" w:rsidRPr="00997501" w:rsidRDefault="00705FB0" w:rsidP="009E036D">
      <w:pPr>
        <w:pStyle w:val="Odsekzoznamu"/>
        <w:numPr>
          <w:ilvl w:val="3"/>
          <w:numId w:val="12"/>
        </w:numPr>
        <w:rPr>
          <w:b/>
          <w:color w:val="000000" w:themeColor="text1"/>
        </w:rPr>
      </w:pPr>
      <w:proofErr w:type="spellStart"/>
      <w:r w:rsidRPr="00997501">
        <w:rPr>
          <w:rFonts w:ascii="Times New Roman" w:eastAsia="Times New Roman" w:hAnsi="Times New Roman" w:cs="Times New Roman"/>
          <w:lang w:eastAsia="hu-HU"/>
        </w:rPr>
        <w:t>Segítő</w:t>
      </w:r>
      <w:proofErr w:type="spellEnd"/>
      <w:r w:rsidRPr="0099750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97501">
        <w:rPr>
          <w:rFonts w:ascii="Times New Roman" w:eastAsia="Times New Roman" w:hAnsi="Times New Roman" w:cs="Times New Roman"/>
          <w:lang w:eastAsia="hu-HU"/>
        </w:rPr>
        <w:t>szakmák</w:t>
      </w:r>
      <w:proofErr w:type="spellEnd"/>
      <w:r w:rsidRPr="0099750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97501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99750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97501">
        <w:rPr>
          <w:rFonts w:ascii="Times New Roman" w:eastAsia="Times New Roman" w:hAnsi="Times New Roman" w:cs="Times New Roman"/>
          <w:lang w:eastAsia="hu-HU"/>
        </w:rPr>
        <w:t>iskolában</w:t>
      </w:r>
      <w:proofErr w:type="spellEnd"/>
      <w:r w:rsidRPr="00997501">
        <w:rPr>
          <w:rFonts w:ascii="Times New Roman" w:eastAsia="Times New Roman" w:hAnsi="Times New Roman" w:cs="Times New Roman"/>
          <w:lang w:eastAsia="hu-HU"/>
        </w:rPr>
        <w:t xml:space="preserve"> – </w:t>
      </w:r>
      <w:proofErr w:type="spellStart"/>
      <w:r w:rsidRPr="00997501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99750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97501">
        <w:rPr>
          <w:rFonts w:ascii="Times New Roman" w:eastAsia="Times New Roman" w:hAnsi="Times New Roman" w:cs="Times New Roman"/>
          <w:lang w:eastAsia="hu-HU"/>
        </w:rPr>
        <w:t>iskolapszichológus</w:t>
      </w:r>
      <w:proofErr w:type="spellEnd"/>
      <w:r w:rsidRPr="0099750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97501">
        <w:rPr>
          <w:rFonts w:ascii="Times New Roman" w:eastAsia="Times New Roman" w:hAnsi="Times New Roman" w:cs="Times New Roman"/>
          <w:lang w:eastAsia="hu-HU"/>
        </w:rPr>
        <w:t>szerepe</w:t>
      </w:r>
      <w:proofErr w:type="spellEnd"/>
      <w:r w:rsidRPr="00997501">
        <w:rPr>
          <w:rFonts w:ascii="Times New Roman" w:eastAsia="Times New Roman" w:hAnsi="Times New Roman" w:cs="Times New Roman"/>
          <w:lang w:eastAsia="hu-HU"/>
        </w:rPr>
        <w:t xml:space="preserve"> a </w:t>
      </w:r>
      <w:proofErr w:type="spellStart"/>
      <w:r w:rsidRPr="00997501">
        <w:rPr>
          <w:rFonts w:ascii="Times New Roman" w:eastAsia="Times New Roman" w:hAnsi="Times New Roman" w:cs="Times New Roman"/>
          <w:lang w:eastAsia="hu-HU"/>
        </w:rPr>
        <w:t>mindennapi</w:t>
      </w:r>
      <w:proofErr w:type="spellEnd"/>
      <w:r w:rsidRPr="0099750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97501">
        <w:rPr>
          <w:rFonts w:ascii="Times New Roman" w:eastAsia="Times New Roman" w:hAnsi="Times New Roman" w:cs="Times New Roman"/>
          <w:lang w:eastAsia="hu-HU"/>
        </w:rPr>
        <w:t>iskolai</w:t>
      </w:r>
      <w:proofErr w:type="spellEnd"/>
      <w:r w:rsidRPr="0099750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97501">
        <w:rPr>
          <w:rFonts w:ascii="Times New Roman" w:eastAsia="Times New Roman" w:hAnsi="Times New Roman" w:cs="Times New Roman"/>
          <w:lang w:eastAsia="hu-HU"/>
        </w:rPr>
        <w:t>életben</w:t>
      </w:r>
      <w:proofErr w:type="spellEnd"/>
      <w:r w:rsidRPr="00997501">
        <w:rPr>
          <w:rFonts w:ascii="Times New Roman" w:eastAsia="Times New Roman" w:hAnsi="Times New Roman" w:cs="Times New Roman"/>
          <w:lang w:eastAsia="hu-HU"/>
        </w:rPr>
        <w:t xml:space="preserve"> – Pomocné profesie v škole  - úloha školského psychológa v podmienkach </w:t>
      </w:r>
      <w:proofErr w:type="spellStart"/>
      <w:r w:rsidRPr="00997501">
        <w:rPr>
          <w:rFonts w:ascii="Times New Roman" w:eastAsia="Times New Roman" w:hAnsi="Times New Roman" w:cs="Times New Roman"/>
          <w:lang w:eastAsia="hu-HU"/>
        </w:rPr>
        <w:t>základaných</w:t>
      </w:r>
      <w:proofErr w:type="spellEnd"/>
      <w:r w:rsidRPr="00997501">
        <w:rPr>
          <w:rFonts w:ascii="Times New Roman" w:eastAsia="Times New Roman" w:hAnsi="Times New Roman" w:cs="Times New Roman"/>
          <w:lang w:eastAsia="hu-HU"/>
        </w:rPr>
        <w:t xml:space="preserve"> škôl</w:t>
      </w:r>
    </w:p>
    <w:p w:rsidR="00997501" w:rsidRDefault="00997501" w:rsidP="00997501">
      <w:pPr>
        <w:rPr>
          <w:b/>
          <w:color w:val="000000" w:themeColor="text1"/>
        </w:rPr>
      </w:pPr>
    </w:p>
    <w:p w:rsidR="00AC4FF8" w:rsidRPr="00997501" w:rsidRDefault="00997501" w:rsidP="00997501">
      <w:pPr>
        <w:rPr>
          <w:b/>
          <w:color w:val="000000" w:themeColor="text1"/>
        </w:rPr>
      </w:pPr>
      <w:r w:rsidRPr="00997501">
        <w:rPr>
          <w:b/>
          <w:color w:val="000000" w:themeColor="text1"/>
        </w:rPr>
        <w:t>T</w:t>
      </w:r>
      <w:r w:rsidR="00AC4FF8" w:rsidRPr="00997501">
        <w:rPr>
          <w:b/>
          <w:color w:val="000000" w:themeColor="text1"/>
        </w:rPr>
        <w:t>ÖRTÉNELEM TANSZÉK</w:t>
      </w:r>
      <w:r w:rsidR="00AC4FF8" w:rsidRPr="00997501">
        <w:rPr>
          <w:b/>
          <w:color w:val="000000" w:themeColor="text1"/>
        </w:rPr>
        <w:br/>
        <w:t>KATEDRA HISTÓRIE</w:t>
      </w:r>
    </w:p>
    <w:p w:rsidR="00AC4FF8" w:rsidRDefault="00AC4FF8" w:rsidP="00060229">
      <w:pPr>
        <w:rPr>
          <w:color w:val="000000" w:themeColor="text1"/>
        </w:rPr>
      </w:pPr>
    </w:p>
    <w:p w:rsidR="00AC4FF8" w:rsidRPr="00AC4FF8" w:rsidRDefault="00AC4FF8" w:rsidP="00060229">
      <w:pPr>
        <w:rPr>
          <w:color w:val="000000" w:themeColor="text1"/>
          <w:u w:val="single"/>
        </w:rPr>
      </w:pPr>
      <w:r w:rsidRPr="00AC4FF8">
        <w:rPr>
          <w:color w:val="000000" w:themeColor="text1"/>
          <w:u w:val="single"/>
        </w:rPr>
        <w:t>Dr. habil. Szarka László, PhD.</w:t>
      </w:r>
    </w:p>
    <w:p w:rsidR="00AC4FF8" w:rsidRPr="00AB5306" w:rsidRDefault="00AC4FF8" w:rsidP="00AC4FF8">
      <w:pPr>
        <w:pStyle w:val="Odsekzoznamu"/>
        <w:numPr>
          <w:ilvl w:val="3"/>
          <w:numId w:val="15"/>
        </w:numPr>
        <w:shd w:val="clear" w:color="auto" w:fill="FFFFFF"/>
        <w:spacing w:after="0"/>
        <w:ind w:left="709" w:hanging="425"/>
        <w:rPr>
          <w:rFonts w:ascii="Times New Roman" w:eastAsia="Times New Roman" w:hAnsi="Times New Roman" w:cs="Times New Roman"/>
          <w:lang w:val="en-US"/>
        </w:rPr>
      </w:pPr>
      <w:proofErr w:type="spellStart"/>
      <w:r w:rsidRPr="00AB5306">
        <w:rPr>
          <w:rFonts w:ascii="Times New Roman" w:eastAsia="Times New Roman" w:hAnsi="Times New Roman" w:cs="Times New Roman"/>
          <w:shd w:val="clear" w:color="auto" w:fill="FFFFFF"/>
          <w:lang w:val="en-US"/>
        </w:rPr>
        <w:t>Akkulturációs</w:t>
      </w:r>
      <w:proofErr w:type="spellEnd"/>
      <w:r w:rsidRPr="00AB5306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shd w:val="clear" w:color="auto" w:fill="FFFFFF"/>
          <w:lang w:val="en-US"/>
        </w:rPr>
        <w:t>és</w:t>
      </w:r>
      <w:proofErr w:type="spellEnd"/>
      <w:r w:rsidRPr="00AB5306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shd w:val="clear" w:color="auto" w:fill="FFFFFF"/>
          <w:lang w:val="en-US"/>
        </w:rPr>
        <w:t>asszimilációs</w:t>
      </w:r>
      <w:proofErr w:type="spellEnd"/>
      <w:r w:rsidRPr="00AB5306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shd w:val="clear" w:color="auto" w:fill="FFFFFF"/>
          <w:lang w:val="en-US"/>
        </w:rPr>
        <w:t>folyamatok</w:t>
      </w:r>
      <w:proofErr w:type="spellEnd"/>
      <w:r w:rsidRPr="00AB5306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a </w:t>
      </w:r>
      <w:proofErr w:type="spellStart"/>
      <w:r w:rsidRPr="00AB5306">
        <w:rPr>
          <w:rFonts w:ascii="Times New Roman" w:eastAsia="Times New Roman" w:hAnsi="Times New Roman" w:cs="Times New Roman"/>
          <w:shd w:val="clear" w:color="auto" w:fill="FFFFFF"/>
          <w:lang w:val="en-US"/>
        </w:rPr>
        <w:t>dualizmuskori</w:t>
      </w:r>
      <w:proofErr w:type="spellEnd"/>
      <w:r w:rsidRPr="00AB5306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shd w:val="clear" w:color="auto" w:fill="FFFFFF"/>
          <w:lang w:val="en-US"/>
        </w:rPr>
        <w:t>Felső-Magyarország</w:t>
      </w:r>
      <w:proofErr w:type="spellEnd"/>
      <w:r w:rsidRPr="00AB5306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shd w:val="clear" w:color="auto" w:fill="FFFFFF"/>
          <w:lang w:val="en-US"/>
        </w:rPr>
        <w:t>városaiban</w:t>
      </w:r>
      <w:proofErr w:type="spellEnd"/>
      <w:r w:rsidRPr="00AB5306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– 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Akulturačné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asimilačné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procesy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v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mestách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Horného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Uhorska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v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období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dualizmu</w:t>
      </w:r>
      <w:proofErr w:type="spellEnd"/>
    </w:p>
    <w:p w:rsidR="00AC4FF8" w:rsidRPr="00AB5306" w:rsidRDefault="00AC4FF8" w:rsidP="00AC4FF8">
      <w:pPr>
        <w:pStyle w:val="Odsekzoznamu"/>
        <w:numPr>
          <w:ilvl w:val="3"/>
          <w:numId w:val="15"/>
        </w:numPr>
        <w:shd w:val="clear" w:color="auto" w:fill="FFFFFF"/>
        <w:spacing w:after="0"/>
        <w:ind w:left="709" w:hanging="425"/>
        <w:rPr>
          <w:rFonts w:ascii="Times New Roman" w:eastAsia="Times New Roman" w:hAnsi="Times New Roman" w:cs="Times New Roman"/>
          <w:lang w:val="en-US"/>
        </w:rPr>
      </w:pPr>
      <w:r w:rsidRPr="00AB5306">
        <w:rPr>
          <w:rFonts w:ascii="Times New Roman" w:eastAsia="Times New Roman" w:hAnsi="Times New Roman" w:cs="Times New Roman"/>
          <w:lang w:val="en-US"/>
        </w:rPr>
        <w:t xml:space="preserve">A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magyar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nyelvű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felső-magyarországi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regionális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és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lokális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sajtó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fejlődése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1867–1918 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között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Vývin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maďarskej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regionálnej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lokálnej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tlače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v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Hornom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Uhorsku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1867–1918</w:t>
      </w:r>
    </w:p>
    <w:p w:rsidR="00AC4FF8" w:rsidRPr="00AB5306" w:rsidRDefault="00AC4FF8" w:rsidP="00CE11D1">
      <w:pPr>
        <w:pStyle w:val="Odsekzoznamu"/>
        <w:numPr>
          <w:ilvl w:val="3"/>
          <w:numId w:val="15"/>
        </w:numPr>
        <w:shd w:val="clear" w:color="auto" w:fill="FFFFFF"/>
        <w:spacing w:after="0"/>
        <w:ind w:left="709" w:hanging="425"/>
        <w:rPr>
          <w:rFonts w:ascii="Times New Roman" w:eastAsia="Times New Roman" w:hAnsi="Times New Roman" w:cs="Times New Roman"/>
          <w:lang w:val="en-US"/>
        </w:rPr>
      </w:pP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Az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Első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Köztársaság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nemzetiségikérdéseinek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értelmezése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a 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két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világháborúközötti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cseh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és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szlovák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tudományosságban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Interpretácie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menšinových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otázok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 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prvej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republiky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v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medzivojnovej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českých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slov</w:t>
      </w:r>
      <w:bookmarkStart w:id="0" w:name="_GoBack"/>
      <w:bookmarkEnd w:id="0"/>
      <w:r w:rsidRPr="00AB5306">
        <w:rPr>
          <w:rFonts w:ascii="Times New Roman" w:eastAsia="Times New Roman" w:hAnsi="Times New Roman" w:cs="Times New Roman"/>
          <w:lang w:val="en-US"/>
        </w:rPr>
        <w:t>enských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spoločenských</w:t>
      </w:r>
      <w:proofErr w:type="spellEnd"/>
      <w:r w:rsidRPr="00AB53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B5306">
        <w:rPr>
          <w:rFonts w:ascii="Times New Roman" w:eastAsia="Times New Roman" w:hAnsi="Times New Roman" w:cs="Times New Roman"/>
          <w:lang w:val="en-US"/>
        </w:rPr>
        <w:t>vedách</w:t>
      </w:r>
      <w:proofErr w:type="spellEnd"/>
    </w:p>
    <w:sectPr w:rsidR="00AC4FF8" w:rsidRPr="00AB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F8"/>
    <w:multiLevelType w:val="hybridMultilevel"/>
    <w:tmpl w:val="8CBA3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2B2A"/>
    <w:multiLevelType w:val="hybridMultilevel"/>
    <w:tmpl w:val="8C3C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1F6F"/>
    <w:multiLevelType w:val="hybridMultilevel"/>
    <w:tmpl w:val="49220826"/>
    <w:lvl w:ilvl="0" w:tplc="5976707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62AE36E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7DA"/>
    <w:multiLevelType w:val="hybridMultilevel"/>
    <w:tmpl w:val="7ED8A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63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065BEE"/>
    <w:multiLevelType w:val="hybridMultilevel"/>
    <w:tmpl w:val="2780D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056B"/>
    <w:multiLevelType w:val="hybridMultilevel"/>
    <w:tmpl w:val="4A3AF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70E"/>
    <w:multiLevelType w:val="hybridMultilevel"/>
    <w:tmpl w:val="BD7A7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4554"/>
    <w:multiLevelType w:val="hybridMultilevel"/>
    <w:tmpl w:val="F73EB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547F"/>
    <w:multiLevelType w:val="hybridMultilevel"/>
    <w:tmpl w:val="14EE5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D6E3D"/>
    <w:multiLevelType w:val="hybridMultilevel"/>
    <w:tmpl w:val="A1803C88"/>
    <w:lvl w:ilvl="0" w:tplc="7B88AD24">
      <w:start w:val="1"/>
      <w:numFmt w:val="decimal"/>
      <w:pStyle w:val="ZPNazovPrace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74593"/>
    <w:multiLevelType w:val="hybridMultilevel"/>
    <w:tmpl w:val="F73EB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A3F99"/>
    <w:multiLevelType w:val="hybridMultilevel"/>
    <w:tmpl w:val="131EE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D3238"/>
    <w:multiLevelType w:val="hybridMultilevel"/>
    <w:tmpl w:val="E4F66E00"/>
    <w:lvl w:ilvl="0" w:tplc="40CE76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716B"/>
    <w:multiLevelType w:val="hybridMultilevel"/>
    <w:tmpl w:val="2BE09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F260D"/>
    <w:multiLevelType w:val="hybridMultilevel"/>
    <w:tmpl w:val="CC9E4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3049"/>
    <w:multiLevelType w:val="hybridMultilevel"/>
    <w:tmpl w:val="5A0A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5F35"/>
    <w:multiLevelType w:val="hybridMultilevel"/>
    <w:tmpl w:val="70D05B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938DE"/>
    <w:multiLevelType w:val="hybridMultilevel"/>
    <w:tmpl w:val="74903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58A"/>
    <w:multiLevelType w:val="hybridMultilevel"/>
    <w:tmpl w:val="41CEE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91E8C"/>
    <w:multiLevelType w:val="hybridMultilevel"/>
    <w:tmpl w:val="7FB23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02ABE"/>
    <w:multiLevelType w:val="hybridMultilevel"/>
    <w:tmpl w:val="00307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5"/>
  </w:num>
  <w:num w:numId="5">
    <w:abstractNumId w:val="20"/>
  </w:num>
  <w:num w:numId="6">
    <w:abstractNumId w:val="7"/>
  </w:num>
  <w:num w:numId="7">
    <w:abstractNumId w:val="19"/>
  </w:num>
  <w:num w:numId="8">
    <w:abstractNumId w:val="5"/>
  </w:num>
  <w:num w:numId="9">
    <w:abstractNumId w:val="0"/>
  </w:num>
  <w:num w:numId="10">
    <w:abstractNumId w:val="16"/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17"/>
  </w:num>
  <w:num w:numId="16">
    <w:abstractNumId w:val="1"/>
  </w:num>
  <w:num w:numId="17">
    <w:abstractNumId w:val="14"/>
  </w:num>
  <w:num w:numId="18">
    <w:abstractNumId w:val="6"/>
  </w:num>
  <w:num w:numId="19">
    <w:abstractNumId w:val="3"/>
  </w:num>
  <w:num w:numId="20">
    <w:abstractNumId w:val="9"/>
  </w:num>
  <w:num w:numId="21">
    <w:abstractNumId w:val="4"/>
    <w:lvlOverride w:ilvl="0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A7"/>
    <w:rsid w:val="00060229"/>
    <w:rsid w:val="000A5490"/>
    <w:rsid w:val="000F6384"/>
    <w:rsid w:val="00110BA7"/>
    <w:rsid w:val="00295889"/>
    <w:rsid w:val="002D4A80"/>
    <w:rsid w:val="002E561A"/>
    <w:rsid w:val="003F5644"/>
    <w:rsid w:val="0054650A"/>
    <w:rsid w:val="005D7F91"/>
    <w:rsid w:val="00673EF0"/>
    <w:rsid w:val="00705FB0"/>
    <w:rsid w:val="00795559"/>
    <w:rsid w:val="0089436A"/>
    <w:rsid w:val="00997501"/>
    <w:rsid w:val="00AB5306"/>
    <w:rsid w:val="00AC4FF8"/>
    <w:rsid w:val="00C33B3E"/>
    <w:rsid w:val="00C84BAC"/>
    <w:rsid w:val="00DB7469"/>
    <w:rsid w:val="00E6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68782-5361-427C-8317-41589F7B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0BA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NazovPrace">
    <w:name w:val="ZP_NazovPrace"/>
    <w:autoRedefine/>
    <w:rsid w:val="0089436A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9436A"/>
    <w:rPr>
      <w:i/>
      <w:iCs/>
    </w:rPr>
  </w:style>
  <w:style w:type="character" w:customStyle="1" w:styleId="st">
    <w:name w:val="st"/>
    <w:basedOn w:val="Predvolenpsmoodseku"/>
    <w:rsid w:val="0089436A"/>
  </w:style>
  <w:style w:type="paragraph" w:styleId="Odsekzoznamu">
    <w:name w:val="List Paragraph"/>
    <w:basedOn w:val="Normlny"/>
    <w:uiPriority w:val="34"/>
    <w:qFormat/>
    <w:rsid w:val="00C84B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5yl5">
    <w:name w:val="_5yl5"/>
    <w:basedOn w:val="Predvolenpsmoodseku"/>
    <w:rsid w:val="00C84BAC"/>
  </w:style>
  <w:style w:type="paragraph" w:styleId="Normlnywebov">
    <w:name w:val="Normal (Web)"/>
    <w:basedOn w:val="Normlny"/>
    <w:uiPriority w:val="99"/>
    <w:unhideWhenUsed/>
    <w:rsid w:val="00060229"/>
    <w:pPr>
      <w:spacing w:before="100" w:beforeAutospacing="1" w:after="100" w:afterAutospacing="1"/>
    </w:pPr>
    <w:rPr>
      <w:rFonts w:eastAsia="Times New Roman"/>
    </w:rPr>
  </w:style>
  <w:style w:type="character" w:customStyle="1" w:styleId="object">
    <w:name w:val="object"/>
    <w:basedOn w:val="Predvolenpsmoodseku"/>
    <w:rsid w:val="00060229"/>
  </w:style>
  <w:style w:type="paragraph" w:styleId="Textbubliny">
    <w:name w:val="Balloon Text"/>
    <w:basedOn w:val="Normlny"/>
    <w:link w:val="TextbublinyChar"/>
    <w:uiPriority w:val="99"/>
    <w:semiHidden/>
    <w:unhideWhenUsed/>
    <w:rsid w:val="002E56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61A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 Mária</dc:creator>
  <cp:lastModifiedBy>Vajda Barnabás</cp:lastModifiedBy>
  <cp:revision>3</cp:revision>
  <cp:lastPrinted>2018-03-16T10:12:00Z</cp:lastPrinted>
  <dcterms:created xsi:type="dcterms:W3CDTF">2018-03-16T10:12:00Z</dcterms:created>
  <dcterms:modified xsi:type="dcterms:W3CDTF">2018-03-16T10:13:00Z</dcterms:modified>
</cp:coreProperties>
</file>